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339D" w14:textId="0B8862CD" w:rsidR="003442E2" w:rsidRPr="002B2632" w:rsidRDefault="00BF7A61" w:rsidP="002B2632">
      <w:pPr>
        <w:spacing w:line="360" w:lineRule="auto"/>
        <w:jc w:val="center"/>
        <w:rPr>
          <w:rFonts w:ascii="Calibri" w:hAnsi="Calibri" w:cs="Calibri"/>
          <w:sz w:val="20"/>
          <w:szCs w:val="20"/>
          <w:lang w:val="nl-NL"/>
        </w:rPr>
      </w:pPr>
      <w:r w:rsidRPr="002B2632">
        <w:rPr>
          <w:rFonts w:ascii="Calibri" w:hAnsi="Calibri" w:cs="Calibri"/>
          <w:sz w:val="20"/>
          <w:szCs w:val="20"/>
          <w:lang w:val="nl-NL"/>
        </w:rPr>
        <w:drawing>
          <wp:anchor distT="0" distB="0" distL="0" distR="0" simplePos="0" relativeHeight="251660288" behindDoc="0" locked="0" layoutInCell="1" allowOverlap="1" wp14:anchorId="3AB8A2AB" wp14:editId="5D5BBEDE">
            <wp:simplePos x="0" y="0"/>
            <wp:positionH relativeFrom="page">
              <wp:posOffset>6216015</wp:posOffset>
            </wp:positionH>
            <wp:positionV relativeFrom="page">
              <wp:posOffset>220980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r w:rsidRPr="002B2632">
        <w:rPr>
          <w:rFonts w:ascii="Calibri" w:hAnsi="Calibri" w:cs="Calibri"/>
          <w:b/>
          <w:bCs/>
          <w:sz w:val="32"/>
          <w:szCs w:val="32"/>
          <w:lang w:val="nl-NL"/>
        </w:rPr>
        <w:t xml:space="preserve">EETS: </w:t>
      </w:r>
      <w:r w:rsidR="000B72A4" w:rsidRPr="002B2632">
        <w:rPr>
          <w:rFonts w:ascii="Calibri" w:hAnsi="Calibri" w:cs="Calibri"/>
          <w:b/>
          <w:bCs/>
          <w:sz w:val="32"/>
          <w:szCs w:val="32"/>
          <w:lang w:val="nl-NL"/>
        </w:rPr>
        <w:t xml:space="preserve">Hongaarse tol </w:t>
      </w:r>
      <w:r w:rsidR="002B2632" w:rsidRPr="002B2632">
        <w:rPr>
          <w:rFonts w:ascii="Calibri" w:hAnsi="Calibri" w:cs="Calibri"/>
          <w:b/>
          <w:bCs/>
          <w:sz w:val="32"/>
          <w:szCs w:val="32"/>
          <w:lang w:val="nl-NL"/>
        </w:rPr>
        <w:t>a</w:t>
      </w:r>
      <w:r w:rsidR="002B2632" w:rsidRPr="002B2632">
        <w:rPr>
          <w:rFonts w:ascii="Calibri" w:hAnsi="Calibri" w:cs="Calibri"/>
          <w:b/>
          <w:bCs/>
          <w:sz w:val="32"/>
          <w:szCs w:val="32"/>
          <w:lang w:val="nl-NL"/>
        </w:rPr>
        <w:t xml:space="preserve">frekenen </w:t>
      </w:r>
      <w:r w:rsidR="000B72A4" w:rsidRPr="002B2632">
        <w:rPr>
          <w:rFonts w:ascii="Calibri" w:hAnsi="Calibri" w:cs="Calibri"/>
          <w:b/>
          <w:bCs/>
          <w:sz w:val="32"/>
          <w:szCs w:val="32"/>
          <w:lang w:val="nl-NL"/>
        </w:rPr>
        <w:t xml:space="preserve">met de </w:t>
      </w:r>
      <w:r w:rsidRPr="002B2632">
        <w:rPr>
          <w:rFonts w:ascii="Calibri" w:hAnsi="Calibri" w:cs="Calibri"/>
          <w:b/>
          <w:bCs/>
          <w:sz w:val="32"/>
          <w:szCs w:val="32"/>
          <w:lang w:val="nl-NL"/>
        </w:rPr>
        <w:t xml:space="preserve">DKV BOX </w:t>
      </w:r>
      <w:r w:rsidRPr="002B2632">
        <w:rPr>
          <w:rFonts w:ascii="Calibri" w:hAnsi="Calibri" w:cs="Calibri"/>
          <w:b/>
          <w:bCs/>
          <w:i/>
          <w:iCs/>
          <w:sz w:val="32"/>
          <w:szCs w:val="32"/>
          <w:lang w:val="nl-NL"/>
        </w:rPr>
        <w:t>EUROPE</w:t>
      </w:r>
    </w:p>
    <w:p w14:paraId="3A61EA1F" w14:textId="77777777" w:rsidR="003442E2" w:rsidRPr="002B2632" w:rsidRDefault="003442E2" w:rsidP="002B2632">
      <w:pPr>
        <w:spacing w:line="360" w:lineRule="auto"/>
        <w:rPr>
          <w:rFonts w:ascii="Calibri" w:hAnsi="Calibri" w:cs="Calibri"/>
          <w:sz w:val="20"/>
          <w:szCs w:val="20"/>
          <w:lang w:val="nl-NL"/>
        </w:rPr>
      </w:pPr>
    </w:p>
    <w:p w14:paraId="6A6C04AC" w14:textId="41CFEC66" w:rsidR="003C4D23" w:rsidRPr="002B2632" w:rsidRDefault="00BF7A61" w:rsidP="002B2632">
      <w:pPr>
        <w:spacing w:line="360" w:lineRule="auto"/>
        <w:rPr>
          <w:rFonts w:ascii="Calibri" w:hAnsi="Calibri" w:cs="Calibri"/>
          <w:b/>
          <w:bCs/>
          <w:sz w:val="20"/>
          <w:szCs w:val="20"/>
          <w:lang w:val="nl-NL"/>
        </w:rPr>
      </w:pPr>
      <w:proofErr w:type="spellStart"/>
      <w:r w:rsidRPr="002B2632">
        <w:rPr>
          <w:rFonts w:ascii="Calibri" w:hAnsi="Calibri" w:cs="Calibri"/>
          <w:sz w:val="20"/>
          <w:szCs w:val="20"/>
          <w:lang w:val="nl-NL"/>
        </w:rPr>
        <w:t>Ratingen</w:t>
      </w:r>
      <w:proofErr w:type="spellEnd"/>
      <w:r w:rsidRPr="002B2632">
        <w:rPr>
          <w:rFonts w:ascii="Calibri" w:hAnsi="Calibri" w:cs="Calibri"/>
          <w:sz w:val="20"/>
          <w:szCs w:val="20"/>
          <w:lang w:val="nl-NL"/>
        </w:rPr>
        <w:t xml:space="preserve">, </w:t>
      </w:r>
      <w:r w:rsidR="002B2632" w:rsidRPr="002B2632">
        <w:rPr>
          <w:rFonts w:ascii="Calibri" w:hAnsi="Calibri" w:cs="Calibri"/>
          <w:sz w:val="20"/>
          <w:szCs w:val="20"/>
          <w:lang w:val="nl-NL"/>
        </w:rPr>
        <w:t>13</w:t>
      </w:r>
      <w:r w:rsidRPr="002B2632">
        <w:rPr>
          <w:rFonts w:ascii="Calibri" w:hAnsi="Calibri" w:cs="Calibri"/>
          <w:sz w:val="20"/>
          <w:szCs w:val="20"/>
          <w:lang w:val="nl-NL"/>
        </w:rPr>
        <w:t>.10.2020</w:t>
      </w:r>
      <w:r w:rsidR="002B2632" w:rsidRPr="002B2632">
        <w:rPr>
          <w:rFonts w:ascii="Calibri" w:hAnsi="Calibri" w:cs="Calibri"/>
          <w:sz w:val="20"/>
          <w:szCs w:val="20"/>
          <w:lang w:val="nl-NL"/>
        </w:rPr>
        <w:t xml:space="preserve"> - </w:t>
      </w:r>
      <w:proofErr w:type="spellStart"/>
      <w:r w:rsidR="000B72A4" w:rsidRPr="002B2632">
        <w:rPr>
          <w:rFonts w:ascii="Calibri" w:hAnsi="Calibri" w:cs="Calibri"/>
          <w:b/>
          <w:bCs/>
          <w:sz w:val="20"/>
          <w:szCs w:val="20"/>
          <w:lang w:val="nl-NL"/>
        </w:rPr>
        <w:t>M</w:t>
      </w:r>
      <w:r w:rsidRPr="002B2632">
        <w:rPr>
          <w:rFonts w:ascii="Calibri" w:hAnsi="Calibri" w:cs="Calibri"/>
          <w:b/>
          <w:bCs/>
          <w:sz w:val="20"/>
          <w:szCs w:val="20"/>
          <w:lang w:val="nl-NL"/>
        </w:rPr>
        <w:t>obilit</w:t>
      </w:r>
      <w:r w:rsidR="000B72A4" w:rsidRPr="002B2632">
        <w:rPr>
          <w:rFonts w:ascii="Calibri" w:hAnsi="Calibri" w:cs="Calibri"/>
          <w:b/>
          <w:bCs/>
          <w:sz w:val="20"/>
          <w:szCs w:val="20"/>
          <w:lang w:val="nl-NL"/>
        </w:rPr>
        <w:t>y</w:t>
      </w:r>
      <w:proofErr w:type="spellEnd"/>
      <w:r w:rsidR="000B72A4" w:rsidRPr="002B2632">
        <w:rPr>
          <w:rFonts w:ascii="Calibri" w:hAnsi="Calibri" w:cs="Calibri"/>
          <w:b/>
          <w:bCs/>
          <w:sz w:val="20"/>
          <w:szCs w:val="20"/>
          <w:lang w:val="nl-NL"/>
        </w:rPr>
        <w:t xml:space="preserve"> </w:t>
      </w:r>
      <w:proofErr w:type="gramStart"/>
      <w:r w:rsidR="000B72A4" w:rsidRPr="002B2632">
        <w:rPr>
          <w:rFonts w:ascii="Calibri" w:hAnsi="Calibri" w:cs="Calibri"/>
          <w:b/>
          <w:bCs/>
          <w:sz w:val="20"/>
          <w:szCs w:val="20"/>
          <w:lang w:val="nl-NL"/>
        </w:rPr>
        <w:t>service provider</w:t>
      </w:r>
      <w:proofErr w:type="gramEnd"/>
      <w:r w:rsidR="000B72A4" w:rsidRPr="002B2632">
        <w:rPr>
          <w:rFonts w:ascii="Calibri" w:hAnsi="Calibri" w:cs="Calibri"/>
          <w:b/>
          <w:bCs/>
          <w:sz w:val="20"/>
          <w:szCs w:val="20"/>
          <w:lang w:val="nl-NL"/>
        </w:rPr>
        <w:t xml:space="preserve"> </w:t>
      </w:r>
      <w:r w:rsidRPr="002B2632">
        <w:rPr>
          <w:rFonts w:ascii="Calibri" w:hAnsi="Calibri" w:cs="Calibri"/>
          <w:b/>
          <w:bCs/>
          <w:sz w:val="20"/>
          <w:szCs w:val="20"/>
          <w:lang w:val="nl-NL"/>
        </w:rPr>
        <w:t xml:space="preserve">DKV </w:t>
      </w:r>
      <w:r w:rsidR="000B72A4" w:rsidRPr="002B2632">
        <w:rPr>
          <w:rFonts w:ascii="Calibri" w:hAnsi="Calibri" w:cs="Calibri"/>
          <w:b/>
          <w:bCs/>
          <w:sz w:val="20"/>
          <w:szCs w:val="20"/>
          <w:lang w:val="nl-NL"/>
        </w:rPr>
        <w:t xml:space="preserve">begint met onmiddellijke ingang aan de pilotfase voor </w:t>
      </w:r>
      <w:r w:rsidR="002B2632" w:rsidRPr="002B2632">
        <w:rPr>
          <w:rFonts w:ascii="Calibri" w:hAnsi="Calibri" w:cs="Calibri"/>
          <w:b/>
          <w:bCs/>
          <w:sz w:val="20"/>
          <w:szCs w:val="20"/>
          <w:lang w:val="nl-NL"/>
        </w:rPr>
        <w:t xml:space="preserve">het </w:t>
      </w:r>
      <w:r w:rsidR="000B72A4" w:rsidRPr="002B2632">
        <w:rPr>
          <w:rFonts w:ascii="Calibri" w:hAnsi="Calibri" w:cs="Calibri"/>
          <w:b/>
          <w:bCs/>
          <w:sz w:val="20"/>
          <w:szCs w:val="20"/>
          <w:lang w:val="nl-NL"/>
        </w:rPr>
        <w:t xml:space="preserve">afrekenen van Hongaarse tol met de </w:t>
      </w:r>
      <w:r w:rsidRPr="002B2632">
        <w:rPr>
          <w:rFonts w:ascii="Calibri" w:hAnsi="Calibri" w:cs="Calibri"/>
          <w:b/>
          <w:bCs/>
          <w:sz w:val="20"/>
          <w:szCs w:val="20"/>
          <w:lang w:val="nl-NL"/>
        </w:rPr>
        <w:t xml:space="preserve">DKV BOX </w:t>
      </w:r>
      <w:r w:rsidRPr="002B2632">
        <w:rPr>
          <w:rFonts w:ascii="Calibri" w:hAnsi="Calibri" w:cs="Calibri"/>
          <w:b/>
          <w:bCs/>
          <w:i/>
          <w:iCs/>
          <w:sz w:val="20"/>
          <w:szCs w:val="20"/>
          <w:lang w:val="nl-NL"/>
        </w:rPr>
        <w:t>EUROPE</w:t>
      </w:r>
      <w:r w:rsidRPr="002B2632">
        <w:rPr>
          <w:rFonts w:ascii="Calibri" w:hAnsi="Calibri" w:cs="Calibri"/>
          <w:b/>
          <w:bCs/>
          <w:sz w:val="20"/>
          <w:szCs w:val="20"/>
          <w:lang w:val="nl-NL"/>
        </w:rPr>
        <w:t xml:space="preserve">. </w:t>
      </w:r>
      <w:r w:rsidR="000B72A4" w:rsidRPr="002B2632">
        <w:rPr>
          <w:rFonts w:ascii="Calibri" w:hAnsi="Calibri" w:cs="Calibri"/>
          <w:b/>
          <w:bCs/>
          <w:sz w:val="20"/>
          <w:szCs w:val="20"/>
          <w:lang w:val="nl-NL"/>
        </w:rPr>
        <w:t xml:space="preserve">Het tolsysteem </w:t>
      </w:r>
      <w:r w:rsidRPr="002B2632">
        <w:rPr>
          <w:rFonts w:ascii="Calibri" w:hAnsi="Calibri" w:cs="Calibri"/>
          <w:b/>
          <w:bCs/>
          <w:sz w:val="20"/>
          <w:szCs w:val="20"/>
          <w:lang w:val="nl-NL"/>
        </w:rPr>
        <w:t>HU-GO</w:t>
      </w:r>
      <w:r w:rsidR="000B72A4" w:rsidRPr="002B2632">
        <w:rPr>
          <w:rFonts w:ascii="Calibri" w:hAnsi="Calibri" w:cs="Calibri"/>
          <w:b/>
          <w:bCs/>
          <w:sz w:val="20"/>
          <w:szCs w:val="20"/>
          <w:lang w:val="nl-NL"/>
        </w:rPr>
        <w:t xml:space="preserve"> dekt alle snelwegen en overige verkeers</w:t>
      </w:r>
      <w:r w:rsidRPr="002B2632">
        <w:rPr>
          <w:rFonts w:ascii="Calibri" w:hAnsi="Calibri" w:cs="Calibri"/>
          <w:b/>
          <w:bCs/>
          <w:sz w:val="20"/>
          <w:szCs w:val="20"/>
          <w:lang w:val="nl-NL"/>
        </w:rPr>
        <w:t>-</w:t>
      </w:r>
      <w:r w:rsidR="000B72A4" w:rsidRPr="002B2632">
        <w:rPr>
          <w:rFonts w:ascii="Calibri" w:hAnsi="Calibri" w:cs="Calibri"/>
          <w:b/>
          <w:bCs/>
          <w:sz w:val="20"/>
          <w:szCs w:val="20"/>
          <w:lang w:val="nl-NL"/>
        </w:rPr>
        <w:t xml:space="preserve"> en nationale wegen</w:t>
      </w:r>
      <w:r w:rsidR="00866956" w:rsidRPr="002B2632">
        <w:rPr>
          <w:rFonts w:ascii="Calibri" w:hAnsi="Calibri" w:cs="Calibri"/>
          <w:b/>
          <w:bCs/>
          <w:sz w:val="20"/>
          <w:szCs w:val="20"/>
          <w:lang w:val="nl-NL"/>
        </w:rPr>
        <w:t xml:space="preserve"> in Hongarije</w:t>
      </w:r>
      <w:r w:rsidR="000B72A4" w:rsidRPr="002B2632">
        <w:rPr>
          <w:rFonts w:ascii="Calibri" w:hAnsi="Calibri" w:cs="Calibri"/>
          <w:b/>
          <w:bCs/>
          <w:sz w:val="20"/>
          <w:szCs w:val="20"/>
          <w:lang w:val="nl-NL"/>
        </w:rPr>
        <w:t xml:space="preserve">. </w:t>
      </w:r>
      <w:r w:rsidR="00866956" w:rsidRPr="002B2632">
        <w:rPr>
          <w:rFonts w:ascii="Calibri" w:hAnsi="Calibri" w:cs="Calibri"/>
          <w:b/>
          <w:bCs/>
          <w:sz w:val="20"/>
          <w:szCs w:val="20"/>
          <w:lang w:val="nl-NL"/>
        </w:rPr>
        <w:t xml:space="preserve">Op dit moment kunnen </w:t>
      </w:r>
      <w:proofErr w:type="gramStart"/>
      <w:r w:rsidRPr="002B2632">
        <w:rPr>
          <w:rFonts w:ascii="Calibri" w:hAnsi="Calibri" w:cs="Calibri"/>
          <w:b/>
          <w:bCs/>
          <w:sz w:val="20"/>
          <w:szCs w:val="20"/>
          <w:lang w:val="nl-NL"/>
        </w:rPr>
        <w:t xml:space="preserve">DKV </w:t>
      </w:r>
      <w:r w:rsidR="000B72A4" w:rsidRPr="002B2632">
        <w:rPr>
          <w:rFonts w:ascii="Calibri" w:hAnsi="Calibri" w:cs="Calibri"/>
          <w:b/>
          <w:bCs/>
          <w:sz w:val="20"/>
          <w:szCs w:val="20"/>
          <w:lang w:val="nl-NL"/>
        </w:rPr>
        <w:t>klanten</w:t>
      </w:r>
      <w:proofErr w:type="gramEnd"/>
      <w:r w:rsidR="000B72A4" w:rsidRPr="002B2632">
        <w:rPr>
          <w:rFonts w:ascii="Calibri" w:hAnsi="Calibri" w:cs="Calibri"/>
          <w:b/>
          <w:bCs/>
          <w:sz w:val="20"/>
          <w:szCs w:val="20"/>
          <w:lang w:val="nl-NL"/>
        </w:rPr>
        <w:t xml:space="preserve"> </w:t>
      </w:r>
      <w:r w:rsidR="00866956" w:rsidRPr="002B2632">
        <w:rPr>
          <w:rFonts w:ascii="Calibri" w:hAnsi="Calibri" w:cs="Calibri"/>
          <w:b/>
          <w:bCs/>
          <w:sz w:val="20"/>
          <w:szCs w:val="20"/>
          <w:lang w:val="nl-NL"/>
        </w:rPr>
        <w:t xml:space="preserve">hun Hongaarse tol al met de </w:t>
      </w:r>
      <w:r w:rsidRPr="002B2632">
        <w:rPr>
          <w:rFonts w:ascii="Calibri" w:hAnsi="Calibri" w:cs="Calibri"/>
          <w:b/>
          <w:bCs/>
          <w:sz w:val="20"/>
          <w:szCs w:val="20"/>
          <w:lang w:val="nl-NL"/>
        </w:rPr>
        <w:t>DKV CARD afrekenen</w:t>
      </w:r>
      <w:r w:rsidR="000B72A4" w:rsidRPr="002B2632">
        <w:rPr>
          <w:rFonts w:ascii="Calibri" w:hAnsi="Calibri" w:cs="Calibri"/>
          <w:b/>
          <w:bCs/>
          <w:sz w:val="20"/>
          <w:szCs w:val="20"/>
          <w:lang w:val="nl-NL"/>
        </w:rPr>
        <w:t xml:space="preserve">. </w:t>
      </w:r>
      <w:r w:rsidRPr="002B2632">
        <w:rPr>
          <w:rFonts w:ascii="Calibri" w:hAnsi="Calibri" w:cs="Calibri"/>
          <w:b/>
          <w:bCs/>
          <w:sz w:val="20"/>
          <w:szCs w:val="20"/>
          <w:lang w:val="nl-NL"/>
        </w:rPr>
        <w:t>M</w:t>
      </w:r>
      <w:r w:rsidR="000B72A4" w:rsidRPr="002B2632">
        <w:rPr>
          <w:rFonts w:ascii="Calibri" w:hAnsi="Calibri" w:cs="Calibri"/>
          <w:b/>
          <w:bCs/>
          <w:sz w:val="20"/>
          <w:szCs w:val="20"/>
          <w:lang w:val="nl-NL"/>
        </w:rPr>
        <w:t>e</w:t>
      </w:r>
      <w:r w:rsidRPr="002B2632">
        <w:rPr>
          <w:rFonts w:ascii="Calibri" w:hAnsi="Calibri" w:cs="Calibri"/>
          <w:b/>
          <w:bCs/>
          <w:sz w:val="20"/>
          <w:szCs w:val="20"/>
          <w:lang w:val="nl-NL"/>
        </w:rPr>
        <w:t xml:space="preserve">t de DKV BOX </w:t>
      </w:r>
      <w:r w:rsidRPr="002B2632">
        <w:rPr>
          <w:rFonts w:ascii="Calibri" w:hAnsi="Calibri" w:cs="Calibri"/>
          <w:b/>
          <w:bCs/>
          <w:i/>
          <w:iCs/>
          <w:sz w:val="20"/>
          <w:szCs w:val="20"/>
          <w:lang w:val="nl-NL"/>
        </w:rPr>
        <w:t>EUROPE</w:t>
      </w:r>
      <w:r w:rsidRPr="002B2632">
        <w:rPr>
          <w:rFonts w:ascii="Calibri" w:hAnsi="Calibri" w:cs="Calibri"/>
          <w:b/>
          <w:bCs/>
          <w:sz w:val="20"/>
          <w:szCs w:val="20"/>
          <w:lang w:val="nl-NL"/>
        </w:rPr>
        <w:t xml:space="preserve"> </w:t>
      </w:r>
      <w:r w:rsidR="000B72A4" w:rsidRPr="002B2632">
        <w:rPr>
          <w:rFonts w:ascii="Calibri" w:hAnsi="Calibri" w:cs="Calibri"/>
          <w:b/>
          <w:bCs/>
          <w:sz w:val="20"/>
          <w:szCs w:val="20"/>
          <w:lang w:val="nl-NL"/>
        </w:rPr>
        <w:t xml:space="preserve">biedt </w:t>
      </w:r>
      <w:r w:rsidRPr="002B2632">
        <w:rPr>
          <w:rFonts w:ascii="Calibri" w:hAnsi="Calibri" w:cs="Calibri"/>
          <w:b/>
          <w:bCs/>
          <w:sz w:val="20"/>
          <w:szCs w:val="20"/>
          <w:lang w:val="nl-NL"/>
        </w:rPr>
        <w:t xml:space="preserve">DKV </w:t>
      </w:r>
      <w:r w:rsidR="000B72A4" w:rsidRPr="002B2632">
        <w:rPr>
          <w:rFonts w:ascii="Calibri" w:hAnsi="Calibri" w:cs="Calibri"/>
          <w:b/>
          <w:bCs/>
          <w:sz w:val="20"/>
          <w:szCs w:val="20"/>
          <w:lang w:val="nl-NL"/>
        </w:rPr>
        <w:t xml:space="preserve">voor Hongarije binnenkort een </w:t>
      </w:r>
      <w:r w:rsidRPr="002B2632">
        <w:rPr>
          <w:rFonts w:ascii="Calibri" w:hAnsi="Calibri" w:cs="Calibri"/>
          <w:b/>
          <w:bCs/>
          <w:sz w:val="20"/>
          <w:szCs w:val="20"/>
          <w:lang w:val="nl-NL"/>
        </w:rPr>
        <w:t>effi</w:t>
      </w:r>
      <w:r w:rsidR="000B72A4" w:rsidRPr="002B2632">
        <w:rPr>
          <w:rFonts w:ascii="Calibri" w:hAnsi="Calibri" w:cs="Calibri"/>
          <w:b/>
          <w:bCs/>
          <w:sz w:val="20"/>
          <w:szCs w:val="20"/>
          <w:lang w:val="nl-NL"/>
        </w:rPr>
        <w:t>c</w:t>
      </w:r>
      <w:r w:rsidRPr="002B2632">
        <w:rPr>
          <w:rFonts w:ascii="Calibri" w:hAnsi="Calibri" w:cs="Calibri"/>
          <w:b/>
          <w:bCs/>
          <w:sz w:val="20"/>
          <w:szCs w:val="20"/>
          <w:lang w:val="nl-NL"/>
        </w:rPr>
        <w:t>i</w:t>
      </w:r>
      <w:r w:rsidR="000B72A4" w:rsidRPr="002B2632">
        <w:rPr>
          <w:rFonts w:ascii="Calibri" w:hAnsi="Calibri" w:cs="Calibri"/>
          <w:b/>
          <w:bCs/>
          <w:sz w:val="20"/>
          <w:szCs w:val="20"/>
          <w:lang w:val="nl-NL"/>
        </w:rPr>
        <w:t>ë</w:t>
      </w:r>
      <w:r w:rsidRPr="002B2632">
        <w:rPr>
          <w:rFonts w:ascii="Calibri" w:hAnsi="Calibri" w:cs="Calibri"/>
          <w:b/>
          <w:bCs/>
          <w:sz w:val="20"/>
          <w:szCs w:val="20"/>
          <w:lang w:val="nl-NL"/>
        </w:rPr>
        <w:t>nt</w:t>
      </w:r>
      <w:r w:rsidR="000B72A4" w:rsidRPr="002B2632">
        <w:rPr>
          <w:rFonts w:ascii="Calibri" w:hAnsi="Calibri" w:cs="Calibri"/>
          <w:b/>
          <w:bCs/>
          <w:sz w:val="20"/>
          <w:szCs w:val="20"/>
          <w:lang w:val="nl-NL"/>
        </w:rPr>
        <w:t xml:space="preserve"> en voordelig grensoverschrijdend servicea</w:t>
      </w:r>
      <w:r w:rsidRPr="002B2632">
        <w:rPr>
          <w:rFonts w:ascii="Calibri" w:hAnsi="Calibri" w:cs="Calibri"/>
          <w:b/>
          <w:bCs/>
          <w:sz w:val="20"/>
          <w:szCs w:val="20"/>
          <w:lang w:val="nl-NL"/>
        </w:rPr>
        <w:t>lternatie</w:t>
      </w:r>
      <w:r w:rsidR="000B72A4" w:rsidRPr="002B2632">
        <w:rPr>
          <w:rFonts w:ascii="Calibri" w:hAnsi="Calibri" w:cs="Calibri"/>
          <w:b/>
          <w:bCs/>
          <w:sz w:val="20"/>
          <w:szCs w:val="20"/>
          <w:lang w:val="nl-NL"/>
        </w:rPr>
        <w:t>f</w:t>
      </w:r>
      <w:r w:rsidRPr="002B2632">
        <w:rPr>
          <w:rFonts w:ascii="Calibri" w:hAnsi="Calibri" w:cs="Calibri"/>
          <w:b/>
          <w:bCs/>
          <w:sz w:val="20"/>
          <w:szCs w:val="20"/>
          <w:lang w:val="nl-NL"/>
        </w:rPr>
        <w:t>.</w:t>
      </w:r>
    </w:p>
    <w:p w14:paraId="01535B69" w14:textId="77777777" w:rsidR="003C4D23" w:rsidRPr="002B2632" w:rsidRDefault="003C4D23" w:rsidP="002B2632">
      <w:pPr>
        <w:spacing w:line="360" w:lineRule="auto"/>
        <w:rPr>
          <w:rFonts w:ascii="Calibri" w:hAnsi="Calibri" w:cs="Calibri"/>
          <w:sz w:val="20"/>
          <w:szCs w:val="20"/>
          <w:lang w:val="nl-NL"/>
        </w:rPr>
      </w:pPr>
    </w:p>
    <w:p w14:paraId="0EEA5BAC" w14:textId="3888854A" w:rsidR="00840859" w:rsidRPr="002B2632" w:rsidRDefault="000B72A4" w:rsidP="002B2632">
      <w:pPr>
        <w:spacing w:line="360" w:lineRule="auto"/>
        <w:rPr>
          <w:rFonts w:ascii="Calibri" w:hAnsi="Calibri" w:cs="Calibri"/>
          <w:sz w:val="20"/>
          <w:szCs w:val="20"/>
          <w:lang w:val="nl-NL"/>
        </w:rPr>
      </w:pPr>
      <w:r w:rsidRPr="002B2632">
        <w:rPr>
          <w:rFonts w:ascii="Calibri" w:hAnsi="Calibri" w:cs="Calibri"/>
          <w:sz w:val="20"/>
          <w:szCs w:val="20"/>
          <w:lang w:val="nl-NL"/>
        </w:rPr>
        <w:t>“</w:t>
      </w:r>
      <w:r w:rsidR="003C4D23" w:rsidRPr="002B2632">
        <w:rPr>
          <w:rFonts w:ascii="Calibri" w:hAnsi="Calibri" w:cs="Calibri"/>
          <w:sz w:val="20"/>
          <w:szCs w:val="20"/>
          <w:lang w:val="nl-NL"/>
        </w:rPr>
        <w:t xml:space="preserve">Tegenwoordig </w:t>
      </w:r>
      <w:r w:rsidRPr="002B2632">
        <w:rPr>
          <w:rFonts w:ascii="Calibri" w:hAnsi="Calibri" w:cs="Calibri"/>
          <w:sz w:val="20"/>
          <w:szCs w:val="20"/>
          <w:lang w:val="nl-NL"/>
        </w:rPr>
        <w:t xml:space="preserve">kunnen onze klanten </w:t>
      </w:r>
      <w:r w:rsidR="003C4D23" w:rsidRPr="002B2632">
        <w:rPr>
          <w:rFonts w:ascii="Calibri" w:hAnsi="Calibri" w:cs="Calibri"/>
          <w:sz w:val="20"/>
          <w:szCs w:val="20"/>
          <w:lang w:val="nl-NL"/>
        </w:rPr>
        <w:t xml:space="preserve">met de </w:t>
      </w:r>
      <w:r w:rsidR="00BF7A61" w:rsidRPr="002B2632">
        <w:rPr>
          <w:rFonts w:ascii="Calibri" w:hAnsi="Calibri" w:cs="Calibri"/>
          <w:sz w:val="20"/>
          <w:szCs w:val="20"/>
          <w:lang w:val="nl-NL"/>
        </w:rPr>
        <w:t xml:space="preserve">DKV BOX </w:t>
      </w:r>
      <w:r w:rsidR="00BF7A61" w:rsidRPr="002B2632">
        <w:rPr>
          <w:rFonts w:ascii="Calibri" w:hAnsi="Calibri" w:cs="Calibri"/>
          <w:i/>
          <w:iCs/>
          <w:sz w:val="20"/>
          <w:szCs w:val="20"/>
          <w:lang w:val="nl-NL"/>
        </w:rPr>
        <w:t>EUROPE</w:t>
      </w:r>
      <w:r w:rsidR="00BF7A61" w:rsidRPr="002B2632">
        <w:rPr>
          <w:rFonts w:ascii="Calibri" w:hAnsi="Calibri" w:cs="Calibri"/>
          <w:sz w:val="20"/>
          <w:szCs w:val="20"/>
          <w:lang w:val="nl-NL"/>
        </w:rPr>
        <w:t xml:space="preserve"> </w:t>
      </w:r>
      <w:r w:rsidR="003C4D23" w:rsidRPr="002B2632">
        <w:rPr>
          <w:rFonts w:ascii="Calibri" w:hAnsi="Calibri" w:cs="Calibri"/>
          <w:sz w:val="20"/>
          <w:szCs w:val="20"/>
          <w:lang w:val="nl-NL"/>
        </w:rPr>
        <w:t xml:space="preserve">al cashfree tol afrekenen in </w:t>
      </w:r>
      <w:r w:rsidR="00BF7A61" w:rsidRPr="002B2632">
        <w:rPr>
          <w:rFonts w:ascii="Calibri" w:hAnsi="Calibri" w:cs="Calibri"/>
          <w:sz w:val="20"/>
          <w:szCs w:val="20"/>
          <w:lang w:val="nl-NL"/>
        </w:rPr>
        <w:t>Du</w:t>
      </w:r>
      <w:r w:rsidR="003C4D23" w:rsidRPr="002B2632">
        <w:rPr>
          <w:rFonts w:ascii="Calibri" w:hAnsi="Calibri" w:cs="Calibri"/>
          <w:sz w:val="20"/>
          <w:szCs w:val="20"/>
          <w:lang w:val="nl-NL"/>
        </w:rPr>
        <w:t>i</w:t>
      </w:r>
      <w:r w:rsidR="00BF7A61" w:rsidRPr="002B2632">
        <w:rPr>
          <w:rFonts w:ascii="Calibri" w:hAnsi="Calibri" w:cs="Calibri"/>
          <w:sz w:val="20"/>
          <w:szCs w:val="20"/>
          <w:lang w:val="nl-NL"/>
        </w:rPr>
        <w:t>tsland, Belgi</w:t>
      </w:r>
      <w:r w:rsidR="003C4D23" w:rsidRPr="002B2632">
        <w:rPr>
          <w:rFonts w:ascii="Calibri" w:hAnsi="Calibri" w:cs="Calibri"/>
          <w:sz w:val="20"/>
          <w:szCs w:val="20"/>
          <w:lang w:val="nl-NL"/>
        </w:rPr>
        <w:t>ë</w:t>
      </w:r>
      <w:r w:rsidR="00BF7A61" w:rsidRPr="002B2632">
        <w:rPr>
          <w:rFonts w:ascii="Calibri" w:hAnsi="Calibri" w:cs="Calibri"/>
          <w:sz w:val="20"/>
          <w:szCs w:val="20"/>
          <w:lang w:val="nl-NL"/>
        </w:rPr>
        <w:t>, Frankr</w:t>
      </w:r>
      <w:r w:rsidR="003C4D23" w:rsidRPr="002B2632">
        <w:rPr>
          <w:rFonts w:ascii="Calibri" w:hAnsi="Calibri" w:cs="Calibri"/>
          <w:sz w:val="20"/>
          <w:szCs w:val="20"/>
          <w:lang w:val="nl-NL"/>
        </w:rPr>
        <w:t>ijk</w:t>
      </w:r>
      <w:r w:rsidR="00BF7A61" w:rsidRPr="002B2632">
        <w:rPr>
          <w:rFonts w:ascii="Calibri" w:hAnsi="Calibri" w:cs="Calibri"/>
          <w:sz w:val="20"/>
          <w:szCs w:val="20"/>
          <w:lang w:val="nl-NL"/>
        </w:rPr>
        <w:t xml:space="preserve">, </w:t>
      </w:r>
      <w:r w:rsidR="003C4D23" w:rsidRPr="002B2632">
        <w:rPr>
          <w:rFonts w:ascii="Calibri" w:hAnsi="Calibri" w:cs="Calibri"/>
          <w:sz w:val="20"/>
          <w:szCs w:val="20"/>
          <w:lang w:val="nl-NL"/>
        </w:rPr>
        <w:t>Oostenrijk</w:t>
      </w:r>
      <w:r w:rsidR="00BF7A61" w:rsidRPr="002B2632">
        <w:rPr>
          <w:rFonts w:ascii="Calibri" w:hAnsi="Calibri" w:cs="Calibri"/>
          <w:sz w:val="20"/>
          <w:szCs w:val="20"/>
          <w:lang w:val="nl-NL"/>
        </w:rPr>
        <w:t>, Span</w:t>
      </w:r>
      <w:r w:rsidR="003C4D23" w:rsidRPr="002B2632">
        <w:rPr>
          <w:rFonts w:ascii="Calibri" w:hAnsi="Calibri" w:cs="Calibri"/>
          <w:sz w:val="20"/>
          <w:szCs w:val="20"/>
          <w:lang w:val="nl-NL"/>
        </w:rPr>
        <w:t>je</w:t>
      </w:r>
      <w:r w:rsidR="00BF7A61" w:rsidRPr="002B2632">
        <w:rPr>
          <w:rFonts w:ascii="Calibri" w:hAnsi="Calibri" w:cs="Calibri"/>
          <w:sz w:val="20"/>
          <w:szCs w:val="20"/>
          <w:lang w:val="nl-NL"/>
        </w:rPr>
        <w:t>, Portugal, Bulgari</w:t>
      </w:r>
      <w:r w:rsidR="003C4D23" w:rsidRPr="002B2632">
        <w:rPr>
          <w:rFonts w:ascii="Calibri" w:hAnsi="Calibri" w:cs="Calibri"/>
          <w:sz w:val="20"/>
          <w:szCs w:val="20"/>
          <w:lang w:val="nl-NL"/>
        </w:rPr>
        <w:t>je</w:t>
      </w:r>
      <w:r w:rsidR="00866956" w:rsidRPr="002B2632">
        <w:rPr>
          <w:rFonts w:ascii="Calibri" w:hAnsi="Calibri" w:cs="Calibri"/>
          <w:sz w:val="20"/>
          <w:szCs w:val="20"/>
          <w:lang w:val="nl-NL"/>
        </w:rPr>
        <w:t xml:space="preserve"> en de </w:t>
      </w:r>
      <w:proofErr w:type="spellStart"/>
      <w:r w:rsidR="00BF7A61" w:rsidRPr="002B2632">
        <w:rPr>
          <w:rFonts w:ascii="Calibri" w:hAnsi="Calibri" w:cs="Calibri"/>
          <w:sz w:val="20"/>
          <w:szCs w:val="20"/>
          <w:lang w:val="nl-NL"/>
        </w:rPr>
        <w:t>Warnow</w:t>
      </w:r>
      <w:proofErr w:type="spellEnd"/>
      <w:r w:rsidR="00866956" w:rsidRPr="002B2632">
        <w:rPr>
          <w:rFonts w:ascii="Calibri" w:hAnsi="Calibri" w:cs="Calibri"/>
          <w:sz w:val="20"/>
          <w:szCs w:val="20"/>
          <w:lang w:val="nl-NL"/>
        </w:rPr>
        <w:t>-</w:t>
      </w:r>
      <w:r w:rsidR="003C4D23" w:rsidRPr="002B2632">
        <w:rPr>
          <w:rFonts w:ascii="Calibri" w:hAnsi="Calibri" w:cs="Calibri"/>
          <w:sz w:val="20"/>
          <w:szCs w:val="20"/>
          <w:lang w:val="nl-NL"/>
        </w:rPr>
        <w:t xml:space="preserve">, </w:t>
      </w:r>
      <w:r w:rsidR="00BF7A61" w:rsidRPr="002B2632">
        <w:rPr>
          <w:rFonts w:ascii="Calibri" w:hAnsi="Calibri" w:cs="Calibri"/>
          <w:sz w:val="20"/>
          <w:szCs w:val="20"/>
          <w:lang w:val="nl-NL"/>
        </w:rPr>
        <w:t>Herren</w:t>
      </w:r>
      <w:r w:rsidR="00866956" w:rsidRPr="002B2632">
        <w:rPr>
          <w:rFonts w:ascii="Calibri" w:hAnsi="Calibri" w:cs="Calibri"/>
          <w:sz w:val="20"/>
          <w:szCs w:val="20"/>
          <w:lang w:val="nl-NL"/>
        </w:rPr>
        <w:t xml:space="preserve">- </w:t>
      </w:r>
      <w:r w:rsidR="003C4D23" w:rsidRPr="002B2632">
        <w:rPr>
          <w:rFonts w:ascii="Calibri" w:hAnsi="Calibri" w:cs="Calibri"/>
          <w:sz w:val="20"/>
          <w:szCs w:val="20"/>
          <w:lang w:val="nl-NL"/>
        </w:rPr>
        <w:t xml:space="preserve">en </w:t>
      </w:r>
      <w:proofErr w:type="spellStart"/>
      <w:r w:rsidR="00BF7A61" w:rsidRPr="002B2632">
        <w:rPr>
          <w:rFonts w:ascii="Calibri" w:hAnsi="Calibri" w:cs="Calibri"/>
          <w:sz w:val="20"/>
          <w:szCs w:val="20"/>
          <w:lang w:val="nl-NL"/>
        </w:rPr>
        <w:t>Liefkenshoektunnel</w:t>
      </w:r>
      <w:proofErr w:type="spellEnd"/>
      <w:r w:rsidR="00BF7A61" w:rsidRPr="002B2632">
        <w:rPr>
          <w:rFonts w:ascii="Calibri" w:hAnsi="Calibri" w:cs="Calibri"/>
          <w:sz w:val="20"/>
          <w:szCs w:val="20"/>
          <w:lang w:val="nl-NL"/>
        </w:rPr>
        <w:t>. W</w:t>
      </w:r>
      <w:r w:rsidR="003C4D23" w:rsidRPr="002B2632">
        <w:rPr>
          <w:rFonts w:ascii="Calibri" w:hAnsi="Calibri" w:cs="Calibri"/>
          <w:sz w:val="20"/>
          <w:szCs w:val="20"/>
          <w:lang w:val="nl-NL"/>
        </w:rPr>
        <w:t>e zijn er trots op om binnenkort ook Hongarije aan dit lijstje te kunnen toevoegen,</w:t>
      </w:r>
      <w:r w:rsidR="002B2632" w:rsidRPr="002B2632">
        <w:rPr>
          <w:rFonts w:ascii="Calibri" w:hAnsi="Calibri" w:cs="Calibri"/>
          <w:sz w:val="20"/>
          <w:szCs w:val="20"/>
          <w:lang w:val="nl-NL"/>
        </w:rPr>
        <w:t>”</w:t>
      </w:r>
      <w:r w:rsidR="003C4D23" w:rsidRPr="002B2632">
        <w:rPr>
          <w:rFonts w:ascii="Calibri" w:hAnsi="Calibri" w:cs="Calibri"/>
          <w:sz w:val="20"/>
          <w:szCs w:val="20"/>
          <w:lang w:val="nl-NL"/>
        </w:rPr>
        <w:t xml:space="preserve"> zegt </w:t>
      </w:r>
      <w:proofErr w:type="spellStart"/>
      <w:r w:rsidR="00BF7A61" w:rsidRPr="002B2632">
        <w:rPr>
          <w:rFonts w:ascii="Calibri" w:hAnsi="Calibri" w:cs="Calibri"/>
          <w:sz w:val="20"/>
          <w:szCs w:val="20"/>
          <w:lang w:val="nl-NL"/>
        </w:rPr>
        <w:t>Jérôme</w:t>
      </w:r>
      <w:proofErr w:type="spellEnd"/>
      <w:r w:rsidR="00BF7A61" w:rsidRPr="002B2632">
        <w:rPr>
          <w:rFonts w:ascii="Calibri" w:hAnsi="Calibri" w:cs="Calibri"/>
          <w:sz w:val="20"/>
          <w:szCs w:val="20"/>
          <w:lang w:val="nl-NL"/>
        </w:rPr>
        <w:t xml:space="preserve"> Lejeune, </w:t>
      </w:r>
      <w:r w:rsidR="003C4D23" w:rsidRPr="002B2632">
        <w:rPr>
          <w:rFonts w:ascii="Calibri" w:hAnsi="Calibri" w:cs="Calibri"/>
          <w:sz w:val="20"/>
          <w:szCs w:val="20"/>
          <w:lang w:val="nl-NL"/>
        </w:rPr>
        <w:t xml:space="preserve">directeur Tol bij </w:t>
      </w:r>
      <w:r w:rsidR="00BF7A61" w:rsidRPr="002B2632">
        <w:rPr>
          <w:rFonts w:ascii="Calibri" w:hAnsi="Calibri" w:cs="Calibri"/>
          <w:sz w:val="20"/>
          <w:szCs w:val="20"/>
          <w:lang w:val="nl-NL"/>
        </w:rPr>
        <w:t xml:space="preserve">DKV. </w:t>
      </w:r>
      <w:r w:rsidR="003C4D23" w:rsidRPr="002B2632">
        <w:rPr>
          <w:rFonts w:ascii="Calibri" w:hAnsi="Calibri" w:cs="Calibri"/>
          <w:sz w:val="20"/>
          <w:szCs w:val="20"/>
          <w:lang w:val="nl-NL"/>
        </w:rPr>
        <w:t xml:space="preserve">“Voor ons betekent dit een belangrijke mijlpaal </w:t>
      </w:r>
      <w:r w:rsidR="002B2632" w:rsidRPr="002B2632">
        <w:rPr>
          <w:rFonts w:ascii="Calibri" w:hAnsi="Calibri" w:cs="Calibri"/>
          <w:sz w:val="20"/>
          <w:szCs w:val="20"/>
          <w:lang w:val="nl-NL"/>
        </w:rPr>
        <w:t>om heel</w:t>
      </w:r>
      <w:r w:rsidR="003C4D23" w:rsidRPr="002B2632">
        <w:rPr>
          <w:rFonts w:ascii="Calibri" w:hAnsi="Calibri" w:cs="Calibri"/>
          <w:sz w:val="20"/>
          <w:szCs w:val="20"/>
          <w:lang w:val="nl-NL"/>
        </w:rPr>
        <w:t xml:space="preserve"> Europa met </w:t>
      </w:r>
      <w:r w:rsidR="007536C8" w:rsidRPr="002B2632">
        <w:rPr>
          <w:rFonts w:ascii="Calibri" w:hAnsi="Calibri" w:cs="Calibri"/>
          <w:sz w:val="20"/>
          <w:szCs w:val="20"/>
          <w:lang w:val="nl-NL"/>
        </w:rPr>
        <w:t xml:space="preserve">slechts </w:t>
      </w:r>
      <w:r w:rsidR="003C4D23" w:rsidRPr="002B2632">
        <w:rPr>
          <w:rFonts w:ascii="Calibri" w:hAnsi="Calibri" w:cs="Calibri"/>
          <w:sz w:val="20"/>
          <w:szCs w:val="20"/>
          <w:lang w:val="nl-NL"/>
        </w:rPr>
        <w:t>één b</w:t>
      </w:r>
      <w:r w:rsidR="00BF7A61" w:rsidRPr="002B2632">
        <w:rPr>
          <w:rFonts w:ascii="Calibri" w:hAnsi="Calibri" w:cs="Calibri"/>
          <w:sz w:val="20"/>
          <w:szCs w:val="20"/>
          <w:lang w:val="nl-NL"/>
        </w:rPr>
        <w:t>ox</w:t>
      </w:r>
      <w:r w:rsidR="002B2632" w:rsidRPr="002B2632">
        <w:rPr>
          <w:rFonts w:ascii="Calibri" w:hAnsi="Calibri" w:cs="Calibri"/>
          <w:sz w:val="20"/>
          <w:szCs w:val="20"/>
          <w:lang w:val="nl-NL"/>
        </w:rPr>
        <w:t xml:space="preserve"> te verbinden</w:t>
      </w:r>
      <w:r w:rsidR="00BF7A61" w:rsidRPr="002B2632">
        <w:rPr>
          <w:rFonts w:ascii="Calibri" w:hAnsi="Calibri" w:cs="Calibri"/>
          <w:sz w:val="20"/>
          <w:szCs w:val="20"/>
          <w:lang w:val="nl-NL"/>
        </w:rPr>
        <w:t xml:space="preserve">. </w:t>
      </w:r>
      <w:r w:rsidR="00840859" w:rsidRPr="002B2632">
        <w:rPr>
          <w:rFonts w:ascii="Calibri" w:hAnsi="Calibri" w:cs="Calibri"/>
          <w:sz w:val="20"/>
          <w:szCs w:val="20"/>
          <w:lang w:val="nl-NL"/>
        </w:rPr>
        <w:t xml:space="preserve">En er </w:t>
      </w:r>
      <w:r w:rsidR="002B2632" w:rsidRPr="002B2632">
        <w:rPr>
          <w:rFonts w:ascii="Calibri" w:hAnsi="Calibri" w:cs="Calibri"/>
          <w:sz w:val="20"/>
          <w:szCs w:val="20"/>
          <w:lang w:val="nl-NL"/>
        </w:rPr>
        <w:t>zullen</w:t>
      </w:r>
      <w:r w:rsidR="00840859" w:rsidRPr="002B2632">
        <w:rPr>
          <w:rFonts w:ascii="Calibri" w:hAnsi="Calibri" w:cs="Calibri"/>
          <w:sz w:val="20"/>
          <w:szCs w:val="20"/>
          <w:lang w:val="nl-NL"/>
        </w:rPr>
        <w:t xml:space="preserve"> nog meer landen volgen,</w:t>
      </w:r>
      <w:r w:rsidR="002B2632" w:rsidRPr="002B2632">
        <w:rPr>
          <w:rFonts w:ascii="Calibri" w:hAnsi="Calibri" w:cs="Calibri"/>
          <w:sz w:val="20"/>
          <w:szCs w:val="20"/>
          <w:lang w:val="nl-NL"/>
        </w:rPr>
        <w:t>”</w:t>
      </w:r>
      <w:r w:rsidR="00840859" w:rsidRPr="002B2632">
        <w:rPr>
          <w:rFonts w:ascii="Calibri" w:hAnsi="Calibri" w:cs="Calibri"/>
          <w:sz w:val="20"/>
          <w:szCs w:val="20"/>
          <w:lang w:val="nl-NL"/>
        </w:rPr>
        <w:t xml:space="preserve"> aldus </w:t>
      </w:r>
      <w:r w:rsidR="00BF7A61" w:rsidRPr="002B2632">
        <w:rPr>
          <w:rFonts w:ascii="Calibri" w:hAnsi="Calibri" w:cs="Calibri"/>
          <w:sz w:val="20"/>
          <w:szCs w:val="20"/>
          <w:lang w:val="nl-NL"/>
        </w:rPr>
        <w:t xml:space="preserve">Lejeune. </w:t>
      </w:r>
      <w:proofErr w:type="gramStart"/>
      <w:r w:rsidR="00BF7A61" w:rsidRPr="002B2632">
        <w:rPr>
          <w:rFonts w:ascii="Calibri" w:hAnsi="Calibri" w:cs="Calibri"/>
          <w:sz w:val="20"/>
          <w:szCs w:val="20"/>
          <w:lang w:val="nl-NL"/>
        </w:rPr>
        <w:t xml:space="preserve">DKV </w:t>
      </w:r>
      <w:r w:rsidR="007536C8" w:rsidRPr="002B2632">
        <w:rPr>
          <w:rFonts w:ascii="Calibri" w:hAnsi="Calibri" w:cs="Calibri"/>
          <w:sz w:val="20"/>
          <w:szCs w:val="20"/>
          <w:lang w:val="nl-NL"/>
        </w:rPr>
        <w:t>klanten</w:t>
      </w:r>
      <w:proofErr w:type="gramEnd"/>
      <w:r w:rsidR="007536C8" w:rsidRPr="002B2632">
        <w:rPr>
          <w:rFonts w:ascii="Calibri" w:hAnsi="Calibri" w:cs="Calibri"/>
          <w:sz w:val="20"/>
          <w:szCs w:val="20"/>
          <w:lang w:val="nl-NL"/>
        </w:rPr>
        <w:t xml:space="preserve"> </w:t>
      </w:r>
      <w:r w:rsidR="00BF7A61" w:rsidRPr="002B2632">
        <w:rPr>
          <w:rFonts w:ascii="Calibri" w:hAnsi="Calibri" w:cs="Calibri"/>
          <w:sz w:val="20"/>
          <w:szCs w:val="20"/>
          <w:lang w:val="nl-NL"/>
        </w:rPr>
        <w:t xml:space="preserve">profiteren </w:t>
      </w:r>
      <w:r w:rsidR="00840859" w:rsidRPr="002B2632">
        <w:rPr>
          <w:rFonts w:ascii="Calibri" w:hAnsi="Calibri" w:cs="Calibri"/>
          <w:sz w:val="20"/>
          <w:szCs w:val="20"/>
          <w:lang w:val="nl-NL"/>
        </w:rPr>
        <w:t>bovendien van betaling achteraf, een lucratieve procedure die hun liquiditeit positief beïnvloedt</w:t>
      </w:r>
      <w:r w:rsidR="00BF7A61" w:rsidRPr="002B2632">
        <w:rPr>
          <w:rFonts w:ascii="Calibri" w:hAnsi="Calibri" w:cs="Calibri"/>
          <w:sz w:val="20"/>
          <w:szCs w:val="20"/>
          <w:lang w:val="nl-NL"/>
        </w:rPr>
        <w:t>.</w:t>
      </w:r>
    </w:p>
    <w:p w14:paraId="4ED930F6" w14:textId="77777777" w:rsidR="00840859" w:rsidRPr="002B2632" w:rsidRDefault="00840859" w:rsidP="002B2632">
      <w:pPr>
        <w:spacing w:line="360" w:lineRule="auto"/>
        <w:rPr>
          <w:rFonts w:ascii="Calibri" w:hAnsi="Calibri" w:cs="Calibri"/>
          <w:sz w:val="20"/>
          <w:szCs w:val="20"/>
          <w:lang w:val="nl-NL"/>
        </w:rPr>
      </w:pPr>
    </w:p>
    <w:p w14:paraId="0976C5BF" w14:textId="3555640F" w:rsidR="00BF7A61" w:rsidRPr="002B2632" w:rsidRDefault="00840859" w:rsidP="002B2632">
      <w:pPr>
        <w:spacing w:line="360" w:lineRule="auto"/>
        <w:rPr>
          <w:rFonts w:ascii="Calibri" w:hAnsi="Calibri" w:cs="Calibri"/>
          <w:sz w:val="20"/>
          <w:szCs w:val="20"/>
          <w:lang w:val="nl-NL"/>
        </w:rPr>
      </w:pPr>
      <w:r w:rsidRPr="002B2632">
        <w:rPr>
          <w:rFonts w:ascii="Calibri" w:hAnsi="Calibri" w:cs="Calibri"/>
          <w:sz w:val="20"/>
          <w:szCs w:val="20"/>
          <w:lang w:val="nl-NL"/>
        </w:rPr>
        <w:t>De afgelopen jaren heeft Hongarije zich naast Tsjechië ontwikkeld tot een centrale locatie binnen de Midden- en Oost-Europese</w:t>
      </w:r>
      <w:r w:rsidR="00BF7A61" w:rsidRPr="002B2632">
        <w:rPr>
          <w:rFonts w:ascii="Calibri" w:hAnsi="Calibri" w:cs="Calibri"/>
          <w:sz w:val="20"/>
          <w:szCs w:val="20"/>
          <w:lang w:val="nl-NL"/>
        </w:rPr>
        <w:t xml:space="preserve"> </w:t>
      </w:r>
      <w:r w:rsidRPr="002B2632">
        <w:rPr>
          <w:rFonts w:ascii="Calibri" w:hAnsi="Calibri" w:cs="Calibri"/>
          <w:sz w:val="20"/>
          <w:szCs w:val="20"/>
          <w:lang w:val="nl-NL"/>
        </w:rPr>
        <w:t xml:space="preserve">logistieke ruimte. Voor landen als Oekraïne, Roemenië en een paar </w:t>
      </w:r>
      <w:r w:rsidR="00BF7A61" w:rsidRPr="002B2632">
        <w:rPr>
          <w:rFonts w:ascii="Calibri" w:hAnsi="Calibri" w:cs="Calibri"/>
          <w:sz w:val="20"/>
          <w:szCs w:val="20"/>
          <w:lang w:val="nl-NL"/>
        </w:rPr>
        <w:t>Balkan</w:t>
      </w:r>
      <w:r w:rsidRPr="002B2632">
        <w:rPr>
          <w:rFonts w:ascii="Calibri" w:hAnsi="Calibri" w:cs="Calibri"/>
          <w:sz w:val="20"/>
          <w:szCs w:val="20"/>
          <w:lang w:val="nl-NL"/>
        </w:rPr>
        <w:t>landen leidt de weg naar de</w:t>
      </w:r>
      <w:r w:rsidR="00BF7A61" w:rsidRPr="002B2632">
        <w:rPr>
          <w:rFonts w:ascii="Calibri" w:hAnsi="Calibri" w:cs="Calibri"/>
          <w:sz w:val="20"/>
          <w:szCs w:val="20"/>
          <w:lang w:val="nl-NL"/>
        </w:rPr>
        <w:t xml:space="preserve"> EU-</w:t>
      </w:r>
      <w:r w:rsidRPr="002B2632">
        <w:rPr>
          <w:rFonts w:ascii="Calibri" w:hAnsi="Calibri" w:cs="Calibri"/>
          <w:sz w:val="20"/>
          <w:szCs w:val="20"/>
          <w:lang w:val="nl-NL"/>
        </w:rPr>
        <w:t>ma</w:t>
      </w:r>
      <w:r w:rsidR="00BF7A61" w:rsidRPr="002B2632">
        <w:rPr>
          <w:rFonts w:ascii="Calibri" w:hAnsi="Calibri" w:cs="Calibri"/>
          <w:sz w:val="20"/>
          <w:szCs w:val="20"/>
          <w:lang w:val="nl-NL"/>
        </w:rPr>
        <w:t xml:space="preserve">rkten </w:t>
      </w:r>
      <w:r w:rsidRPr="002B2632">
        <w:rPr>
          <w:rFonts w:ascii="Calibri" w:hAnsi="Calibri" w:cs="Calibri"/>
          <w:sz w:val="20"/>
          <w:szCs w:val="20"/>
          <w:lang w:val="nl-NL"/>
        </w:rPr>
        <w:t xml:space="preserve">vrijwel </w:t>
      </w:r>
      <w:r w:rsidR="00866956" w:rsidRPr="002B2632">
        <w:rPr>
          <w:rFonts w:ascii="Calibri" w:hAnsi="Calibri" w:cs="Calibri"/>
          <w:sz w:val="20"/>
          <w:szCs w:val="20"/>
          <w:lang w:val="nl-NL"/>
        </w:rPr>
        <w:t xml:space="preserve">onvermijdelijk </w:t>
      </w:r>
      <w:r w:rsidR="007536C8" w:rsidRPr="002B2632">
        <w:rPr>
          <w:rFonts w:ascii="Calibri" w:hAnsi="Calibri" w:cs="Calibri"/>
          <w:sz w:val="20"/>
          <w:szCs w:val="20"/>
          <w:lang w:val="nl-NL"/>
        </w:rPr>
        <w:t xml:space="preserve">via het </w:t>
      </w:r>
      <w:r w:rsidR="00BF7A61" w:rsidRPr="002B2632">
        <w:rPr>
          <w:rFonts w:ascii="Calibri" w:hAnsi="Calibri" w:cs="Calibri"/>
          <w:sz w:val="20"/>
          <w:szCs w:val="20"/>
          <w:lang w:val="nl-NL"/>
        </w:rPr>
        <w:t>Karpatenbe</w:t>
      </w:r>
      <w:r w:rsidR="007536C8" w:rsidRPr="002B2632">
        <w:rPr>
          <w:rFonts w:ascii="Calibri" w:hAnsi="Calibri" w:cs="Calibri"/>
          <w:sz w:val="20"/>
          <w:szCs w:val="20"/>
          <w:lang w:val="nl-NL"/>
        </w:rPr>
        <w:t>k</w:t>
      </w:r>
      <w:r w:rsidR="00BF7A61" w:rsidRPr="002B2632">
        <w:rPr>
          <w:rFonts w:ascii="Calibri" w:hAnsi="Calibri" w:cs="Calibri"/>
          <w:sz w:val="20"/>
          <w:szCs w:val="20"/>
          <w:lang w:val="nl-NL"/>
        </w:rPr>
        <w:t xml:space="preserve">ken, </w:t>
      </w:r>
      <w:r w:rsidR="007536C8" w:rsidRPr="002B2632">
        <w:rPr>
          <w:rFonts w:ascii="Calibri" w:hAnsi="Calibri" w:cs="Calibri"/>
          <w:sz w:val="20"/>
          <w:szCs w:val="20"/>
          <w:lang w:val="nl-NL"/>
        </w:rPr>
        <w:t xml:space="preserve">terwijl Hongarije voor </w:t>
      </w:r>
      <w:r w:rsidR="00BF7A61" w:rsidRPr="002B2632">
        <w:rPr>
          <w:rFonts w:ascii="Calibri" w:hAnsi="Calibri" w:cs="Calibri"/>
          <w:sz w:val="20"/>
          <w:szCs w:val="20"/>
          <w:lang w:val="nl-NL"/>
        </w:rPr>
        <w:t>Kroati</w:t>
      </w:r>
      <w:r w:rsidR="007536C8" w:rsidRPr="002B2632">
        <w:rPr>
          <w:rFonts w:ascii="Calibri" w:hAnsi="Calibri" w:cs="Calibri"/>
          <w:sz w:val="20"/>
          <w:szCs w:val="20"/>
          <w:lang w:val="nl-NL"/>
        </w:rPr>
        <w:t>ë een alternatief voor het eveneens aan</w:t>
      </w:r>
      <w:r w:rsidR="002B2632" w:rsidRPr="002B2632">
        <w:rPr>
          <w:rFonts w:ascii="Calibri" w:hAnsi="Calibri" w:cs="Calibri"/>
          <w:sz w:val="20"/>
          <w:szCs w:val="20"/>
          <w:lang w:val="nl-NL"/>
        </w:rPr>
        <w:t>grenzende</w:t>
      </w:r>
      <w:r w:rsidR="007536C8" w:rsidRPr="002B2632">
        <w:rPr>
          <w:rFonts w:ascii="Calibri" w:hAnsi="Calibri" w:cs="Calibri"/>
          <w:sz w:val="20"/>
          <w:szCs w:val="20"/>
          <w:lang w:val="nl-NL"/>
        </w:rPr>
        <w:t xml:space="preserve"> Oostenrijk</w:t>
      </w:r>
      <w:r w:rsidR="00866956" w:rsidRPr="002B2632">
        <w:rPr>
          <w:rFonts w:ascii="Calibri" w:hAnsi="Calibri" w:cs="Calibri"/>
          <w:sz w:val="20"/>
          <w:szCs w:val="20"/>
          <w:lang w:val="nl-NL"/>
        </w:rPr>
        <w:t xml:space="preserve"> vormt</w:t>
      </w:r>
      <w:r w:rsidR="00BF7A61" w:rsidRPr="002B2632">
        <w:rPr>
          <w:rFonts w:ascii="Calibri" w:hAnsi="Calibri" w:cs="Calibri"/>
          <w:sz w:val="20"/>
          <w:szCs w:val="20"/>
          <w:lang w:val="nl-NL"/>
        </w:rPr>
        <w:t xml:space="preserve">. </w:t>
      </w:r>
      <w:r w:rsidR="007536C8" w:rsidRPr="002B2632">
        <w:rPr>
          <w:rFonts w:ascii="Calibri" w:hAnsi="Calibri" w:cs="Calibri"/>
          <w:sz w:val="20"/>
          <w:szCs w:val="20"/>
          <w:lang w:val="nl-NL"/>
        </w:rPr>
        <w:t xml:space="preserve">Het belang van Hongarije als doorvoerland tussen </w:t>
      </w:r>
      <w:r w:rsidR="00BF7A61" w:rsidRPr="002B2632">
        <w:rPr>
          <w:rFonts w:ascii="Calibri" w:hAnsi="Calibri" w:cs="Calibri"/>
          <w:sz w:val="20"/>
          <w:szCs w:val="20"/>
          <w:lang w:val="nl-NL"/>
        </w:rPr>
        <w:t>No</w:t>
      </w:r>
      <w:r w:rsidR="007536C8" w:rsidRPr="002B2632">
        <w:rPr>
          <w:rFonts w:ascii="Calibri" w:hAnsi="Calibri" w:cs="Calibri"/>
          <w:sz w:val="20"/>
          <w:szCs w:val="20"/>
          <w:lang w:val="nl-NL"/>
        </w:rPr>
        <w:t>o</w:t>
      </w:r>
      <w:r w:rsidR="00BF7A61" w:rsidRPr="002B2632">
        <w:rPr>
          <w:rFonts w:ascii="Calibri" w:hAnsi="Calibri" w:cs="Calibri"/>
          <w:sz w:val="20"/>
          <w:szCs w:val="20"/>
          <w:lang w:val="nl-NL"/>
        </w:rPr>
        <w:t>rd</w:t>
      </w:r>
      <w:r w:rsidR="007536C8" w:rsidRPr="002B2632">
        <w:rPr>
          <w:rFonts w:ascii="Calibri" w:hAnsi="Calibri" w:cs="Calibri"/>
          <w:sz w:val="20"/>
          <w:szCs w:val="20"/>
          <w:lang w:val="nl-NL"/>
        </w:rPr>
        <w:t>west</w:t>
      </w:r>
      <w:r w:rsidR="00BF7A61" w:rsidRPr="002B2632">
        <w:rPr>
          <w:rFonts w:ascii="Calibri" w:hAnsi="Calibri" w:cs="Calibri"/>
          <w:sz w:val="20"/>
          <w:szCs w:val="20"/>
          <w:lang w:val="nl-NL"/>
        </w:rPr>
        <w:t>-</w:t>
      </w:r>
      <w:r w:rsidR="007536C8" w:rsidRPr="002B2632">
        <w:rPr>
          <w:rFonts w:ascii="Calibri" w:hAnsi="Calibri" w:cs="Calibri"/>
          <w:sz w:val="20"/>
          <w:szCs w:val="20"/>
          <w:lang w:val="nl-NL"/>
        </w:rPr>
        <w:t xml:space="preserve"> en Oost-/Zuidoost-Europa toont zich al door het simpele feit dat het </w:t>
      </w:r>
      <w:r w:rsidR="00BF7A61" w:rsidRPr="002B2632">
        <w:rPr>
          <w:rFonts w:ascii="Calibri" w:hAnsi="Calibri" w:cs="Calibri"/>
          <w:sz w:val="20"/>
          <w:szCs w:val="20"/>
          <w:lang w:val="nl-NL"/>
        </w:rPr>
        <w:t xml:space="preserve">land </w:t>
      </w:r>
      <w:r w:rsidR="007536C8" w:rsidRPr="002B2632">
        <w:rPr>
          <w:rFonts w:ascii="Calibri" w:hAnsi="Calibri" w:cs="Calibri"/>
          <w:sz w:val="20"/>
          <w:szCs w:val="20"/>
          <w:lang w:val="nl-NL"/>
        </w:rPr>
        <w:t xml:space="preserve">door </w:t>
      </w:r>
      <w:r w:rsidR="00BF7A61" w:rsidRPr="002B2632">
        <w:rPr>
          <w:rFonts w:ascii="Calibri" w:hAnsi="Calibri" w:cs="Calibri"/>
          <w:sz w:val="20"/>
          <w:szCs w:val="20"/>
          <w:lang w:val="nl-NL"/>
        </w:rPr>
        <w:t>vier EU-</w:t>
      </w:r>
      <w:r w:rsidR="007536C8" w:rsidRPr="002B2632">
        <w:rPr>
          <w:rFonts w:ascii="Calibri" w:hAnsi="Calibri" w:cs="Calibri"/>
          <w:sz w:val="20"/>
          <w:szCs w:val="20"/>
          <w:lang w:val="nl-NL"/>
        </w:rPr>
        <w:t>t</w:t>
      </w:r>
      <w:r w:rsidR="00BF7A61" w:rsidRPr="002B2632">
        <w:rPr>
          <w:rFonts w:ascii="Calibri" w:hAnsi="Calibri" w:cs="Calibri"/>
          <w:sz w:val="20"/>
          <w:szCs w:val="20"/>
          <w:lang w:val="nl-NL"/>
        </w:rPr>
        <w:t>ransport</w:t>
      </w:r>
      <w:r w:rsidR="007536C8" w:rsidRPr="002B2632">
        <w:rPr>
          <w:rFonts w:ascii="Calibri" w:hAnsi="Calibri" w:cs="Calibri"/>
          <w:sz w:val="20"/>
          <w:szCs w:val="20"/>
          <w:lang w:val="nl-NL"/>
        </w:rPr>
        <w:t>c</w:t>
      </w:r>
      <w:r w:rsidR="00BF7A61" w:rsidRPr="002B2632">
        <w:rPr>
          <w:rFonts w:ascii="Calibri" w:hAnsi="Calibri" w:cs="Calibri"/>
          <w:sz w:val="20"/>
          <w:szCs w:val="20"/>
          <w:lang w:val="nl-NL"/>
        </w:rPr>
        <w:t>orridor</w:t>
      </w:r>
      <w:r w:rsidR="007536C8" w:rsidRPr="002B2632">
        <w:rPr>
          <w:rFonts w:ascii="Calibri" w:hAnsi="Calibri" w:cs="Calibri"/>
          <w:sz w:val="20"/>
          <w:szCs w:val="20"/>
          <w:lang w:val="nl-NL"/>
        </w:rPr>
        <w:t>s</w:t>
      </w:r>
      <w:r w:rsidR="00BF7A61" w:rsidRPr="002B2632">
        <w:rPr>
          <w:rFonts w:ascii="Calibri" w:hAnsi="Calibri" w:cs="Calibri"/>
          <w:sz w:val="20"/>
          <w:szCs w:val="20"/>
          <w:lang w:val="nl-NL"/>
        </w:rPr>
        <w:t xml:space="preserve"> wordt doorkruist.</w:t>
      </w:r>
    </w:p>
    <w:p w14:paraId="71F72757" w14:textId="77777777" w:rsidR="0027241A" w:rsidRPr="002B2632" w:rsidRDefault="0027241A" w:rsidP="002B2632">
      <w:pPr>
        <w:spacing w:line="360" w:lineRule="auto"/>
        <w:rPr>
          <w:rFonts w:ascii="Calibri" w:hAnsi="Calibri" w:cs="Calibri"/>
          <w:sz w:val="20"/>
          <w:szCs w:val="20"/>
          <w:lang w:val="nl-NL"/>
        </w:rPr>
      </w:pPr>
    </w:p>
    <w:p w14:paraId="31AD24A0" w14:textId="77777777" w:rsidR="0027241A" w:rsidRPr="002B2632" w:rsidRDefault="0027241A" w:rsidP="002B2632">
      <w:pPr>
        <w:spacing w:line="360" w:lineRule="auto"/>
        <w:rPr>
          <w:rFonts w:ascii="Calibri" w:hAnsi="Calibri" w:cs="Calibri"/>
          <w:b/>
          <w:bCs/>
          <w:sz w:val="20"/>
          <w:szCs w:val="20"/>
          <w:lang w:val="nl-NL"/>
        </w:rPr>
      </w:pPr>
      <w:r w:rsidRPr="002B2632">
        <w:rPr>
          <w:rFonts w:ascii="Calibri" w:hAnsi="Calibri" w:cs="Calibri"/>
          <w:b/>
          <w:bCs/>
          <w:sz w:val="20"/>
          <w:szCs w:val="20"/>
          <w:lang w:val="nl-NL"/>
        </w:rPr>
        <w:t>DKV Euro Service</w:t>
      </w:r>
    </w:p>
    <w:p w14:paraId="01195F7E" w14:textId="77777777" w:rsidR="0027241A" w:rsidRPr="002B2632" w:rsidRDefault="0027241A" w:rsidP="002B2632">
      <w:pPr>
        <w:spacing w:line="360" w:lineRule="auto"/>
        <w:rPr>
          <w:rFonts w:ascii="Calibri" w:hAnsi="Calibri" w:cs="Calibri"/>
          <w:sz w:val="20"/>
          <w:szCs w:val="20"/>
          <w:lang w:val="nl-NL"/>
        </w:rPr>
      </w:pPr>
      <w:r w:rsidRPr="002B2632">
        <w:rPr>
          <w:rFonts w:ascii="Calibri" w:hAnsi="Calibri" w:cs="Calibri"/>
          <w:sz w:val="20"/>
          <w:szCs w:val="20"/>
          <w:lang w:val="nl-NL"/>
        </w:rPr>
        <w:t xml:space="preserve">DKV Euro Service is al ruim 85 jaar een van de meest vooraanstaande </w:t>
      </w:r>
      <w:proofErr w:type="gramStart"/>
      <w:r w:rsidRPr="002B2632">
        <w:rPr>
          <w:rFonts w:ascii="Calibri" w:hAnsi="Calibri" w:cs="Calibri"/>
          <w:sz w:val="20"/>
          <w:szCs w:val="20"/>
          <w:lang w:val="nl-NL"/>
        </w:rPr>
        <w:t>service providers</w:t>
      </w:r>
      <w:proofErr w:type="gramEnd"/>
      <w:r w:rsidRPr="002B2632">
        <w:rPr>
          <w:rFonts w:ascii="Calibri" w:hAnsi="Calibri" w:cs="Calibri"/>
          <w:sz w:val="20"/>
          <w:szCs w:val="20"/>
          <w:lang w:val="nl-NL"/>
        </w:rPr>
        <w:t xml:space="preserve"> op gebied van mobiliteit in logistiek en wegtransport. Met een aanbod dat </w:t>
      </w:r>
      <w:r w:rsidR="00E94AF9" w:rsidRPr="002B2632">
        <w:rPr>
          <w:rFonts w:ascii="Calibri" w:hAnsi="Calibri" w:cs="Calibri"/>
          <w:sz w:val="20"/>
          <w:szCs w:val="20"/>
          <w:lang w:val="nl-NL"/>
        </w:rPr>
        <w:t xml:space="preserve">loopt </w:t>
      </w:r>
      <w:r w:rsidRPr="002B2632">
        <w:rPr>
          <w:rFonts w:ascii="Calibri" w:hAnsi="Calibri" w:cs="Calibri"/>
          <w:sz w:val="20"/>
          <w:szCs w:val="20"/>
          <w:lang w:val="nl-NL"/>
        </w:rPr>
        <w:t xml:space="preserve">van cashfree afrekenen bij meer dan 140.000 merkonafhankelijke acceptatiepunten onderweg en tolafrekening tot </w:t>
      </w:r>
      <w:r w:rsidR="00E94AF9" w:rsidRPr="002B2632">
        <w:rPr>
          <w:rFonts w:ascii="Calibri" w:hAnsi="Calibri" w:cs="Calibri"/>
          <w:sz w:val="20"/>
          <w:szCs w:val="20"/>
          <w:lang w:val="nl-NL"/>
        </w:rPr>
        <w:t xml:space="preserve">aan </w:t>
      </w:r>
      <w:r w:rsidRPr="002B2632">
        <w:rPr>
          <w:rFonts w:ascii="Calibri" w:hAnsi="Calibri" w:cs="Calibri"/>
          <w:sz w:val="20"/>
          <w:szCs w:val="20"/>
          <w:lang w:val="nl-NL"/>
        </w:rPr>
        <w:t>restitutie van buitenlandse btw levert DKV all-in service voor optima</w:t>
      </w:r>
      <w:r w:rsidR="00E94AF9" w:rsidRPr="002B2632">
        <w:rPr>
          <w:rFonts w:ascii="Calibri" w:hAnsi="Calibri" w:cs="Calibri"/>
          <w:sz w:val="20"/>
          <w:szCs w:val="20"/>
          <w:lang w:val="nl-NL"/>
        </w:rPr>
        <w:t>a</w:t>
      </w:r>
      <w:r w:rsidRPr="002B2632">
        <w:rPr>
          <w:rFonts w:ascii="Calibri" w:hAnsi="Calibri" w:cs="Calibri"/>
          <w:sz w:val="20"/>
          <w:szCs w:val="20"/>
          <w:lang w:val="nl-NL"/>
        </w:rPr>
        <w:t>l</w:t>
      </w:r>
      <w:r w:rsidR="00E94AF9" w:rsidRPr="002B2632">
        <w:rPr>
          <w:rFonts w:ascii="Calibri" w:hAnsi="Calibri" w:cs="Calibri"/>
          <w:sz w:val="20"/>
          <w:szCs w:val="20"/>
          <w:lang w:val="nl-NL"/>
        </w:rPr>
        <w:t xml:space="preserve"> </w:t>
      </w:r>
      <w:proofErr w:type="spellStart"/>
      <w:r w:rsidR="00E94AF9" w:rsidRPr="002B2632">
        <w:rPr>
          <w:rFonts w:ascii="Calibri" w:hAnsi="Calibri" w:cs="Calibri"/>
          <w:sz w:val="20"/>
          <w:szCs w:val="20"/>
          <w:lang w:val="nl-NL"/>
        </w:rPr>
        <w:t>fleet</w:t>
      </w:r>
      <w:proofErr w:type="spellEnd"/>
      <w:r w:rsidR="00E94AF9" w:rsidRPr="002B2632">
        <w:rPr>
          <w:rFonts w:ascii="Calibri" w:hAnsi="Calibri" w:cs="Calibri"/>
          <w:sz w:val="20"/>
          <w:szCs w:val="20"/>
          <w:lang w:val="nl-NL"/>
        </w:rPr>
        <w:t xml:space="preserve"> management </w:t>
      </w:r>
      <w:r w:rsidRPr="002B2632">
        <w:rPr>
          <w:rFonts w:ascii="Calibri" w:hAnsi="Calibri" w:cs="Calibri"/>
          <w:sz w:val="20"/>
          <w:szCs w:val="20"/>
          <w:lang w:val="nl-NL"/>
        </w:rPr>
        <w:t xml:space="preserve">door heel Europa. DKV Euro Service behoort tot de DKV MOBILITY SERVICES Group, die in 42 landen actief is. Met ruim 1.200 medewerkers realiseerde de groep in 2019 een omzet van 9,9 miljard euro aan transacties. Momenteel zijn meer dan 4,2 miljoen DKV </w:t>
      </w:r>
      <w:proofErr w:type="spellStart"/>
      <w:r w:rsidRPr="002B2632">
        <w:rPr>
          <w:rFonts w:ascii="Calibri" w:hAnsi="Calibri" w:cs="Calibri"/>
          <w:sz w:val="20"/>
          <w:szCs w:val="20"/>
          <w:lang w:val="nl-NL"/>
        </w:rPr>
        <w:t>CARDs</w:t>
      </w:r>
      <w:proofErr w:type="spellEnd"/>
      <w:r w:rsidRPr="002B2632">
        <w:rPr>
          <w:rFonts w:ascii="Calibri" w:hAnsi="Calibri" w:cs="Calibri"/>
          <w:sz w:val="20"/>
          <w:szCs w:val="20"/>
          <w:lang w:val="nl-NL"/>
        </w:rPr>
        <w:t xml:space="preserve"> en on-board units in omloop en gebruik bij meer dan 230.000 contractanten. In 2020 is de DKV CARD voor de zestiende maal op rij uitgeroepen tot Beste Merk in de categorie </w:t>
      </w:r>
      <w:proofErr w:type="spellStart"/>
      <w:r w:rsidRPr="002B2632">
        <w:rPr>
          <w:rFonts w:ascii="Calibri" w:hAnsi="Calibri" w:cs="Calibri"/>
          <w:sz w:val="20"/>
          <w:szCs w:val="20"/>
          <w:lang w:val="nl-NL"/>
        </w:rPr>
        <w:t>fuel</w:t>
      </w:r>
      <w:proofErr w:type="spellEnd"/>
      <w:r w:rsidRPr="002B2632">
        <w:rPr>
          <w:rFonts w:ascii="Calibri" w:hAnsi="Calibri" w:cs="Calibri"/>
          <w:sz w:val="20"/>
          <w:szCs w:val="20"/>
          <w:lang w:val="nl-NL"/>
        </w:rPr>
        <w:t xml:space="preserve"> en service cards</w:t>
      </w:r>
      <w:r w:rsidR="002B2632" w:rsidRPr="002B2632">
        <w:rPr>
          <w:rFonts w:ascii="Calibri" w:hAnsi="Calibri" w:cs="Calibri"/>
          <w:sz w:val="20"/>
          <w:szCs w:val="20"/>
          <w:lang w:val="nl-NL"/>
        </w:rPr>
        <w:t>.</w:t>
      </w:r>
    </w:p>
    <w:p w14:paraId="2117C5C4" w14:textId="77777777" w:rsidR="002B2632" w:rsidRPr="002B2632" w:rsidRDefault="002B2632" w:rsidP="002B2632">
      <w:pPr>
        <w:spacing w:line="360" w:lineRule="auto"/>
        <w:rPr>
          <w:rFonts w:ascii="Calibri" w:hAnsi="Calibri" w:cs="Calibri"/>
          <w:sz w:val="20"/>
          <w:szCs w:val="20"/>
          <w:lang w:val="nl-NL"/>
        </w:rPr>
      </w:pPr>
      <w:bookmarkStart w:id="0" w:name="_GoBack"/>
      <w:bookmarkEnd w:id="0"/>
    </w:p>
    <w:p w14:paraId="4CDD39A1" w14:textId="77777777" w:rsidR="002B2632" w:rsidRPr="002B2632" w:rsidRDefault="002B2632" w:rsidP="002B2632">
      <w:pPr>
        <w:spacing w:line="360" w:lineRule="auto"/>
        <w:rPr>
          <w:rFonts w:ascii="Calibri" w:hAnsi="Calibri" w:cs="Calibri"/>
          <w:sz w:val="20"/>
          <w:szCs w:val="20"/>
          <w:lang w:val="nl-NL"/>
        </w:rPr>
      </w:pPr>
    </w:p>
    <w:p w14:paraId="5DF8BE63" w14:textId="77777777" w:rsidR="002B2632" w:rsidRPr="002B2632" w:rsidRDefault="002B2632" w:rsidP="002B2632">
      <w:pPr>
        <w:spacing w:line="360" w:lineRule="auto"/>
        <w:rPr>
          <w:rFonts w:ascii="Calibri" w:hAnsi="Calibri" w:cs="Calibri"/>
          <w:b/>
          <w:bCs/>
          <w:sz w:val="20"/>
          <w:szCs w:val="20"/>
          <w:lang w:val="nl-NL"/>
        </w:rPr>
      </w:pPr>
      <w:r w:rsidRPr="002B2632">
        <w:rPr>
          <w:rFonts w:ascii="Calibri" w:hAnsi="Calibri" w:cs="Calibri"/>
          <w:b/>
          <w:bCs/>
          <w:sz w:val="20"/>
          <w:szCs w:val="20"/>
          <w:lang w:val="nl-NL"/>
        </w:rPr>
        <w:t xml:space="preserve">Contact voor de pers: </w:t>
      </w:r>
    </w:p>
    <w:p w14:paraId="2AACC132" w14:textId="77777777" w:rsidR="002B2632" w:rsidRPr="002B2632" w:rsidRDefault="002B2632" w:rsidP="002B2632">
      <w:pPr>
        <w:spacing w:line="360" w:lineRule="auto"/>
        <w:rPr>
          <w:rFonts w:ascii="Calibri" w:hAnsi="Calibri" w:cs="Calibri"/>
          <w:sz w:val="20"/>
          <w:szCs w:val="20"/>
          <w:lang w:val="nl-NL"/>
        </w:rPr>
      </w:pPr>
      <w:r w:rsidRPr="002B2632">
        <w:rPr>
          <w:rFonts w:ascii="Calibri" w:hAnsi="Calibri" w:cs="Calibri"/>
          <w:b/>
          <w:bCs/>
          <w:sz w:val="20"/>
          <w:szCs w:val="20"/>
          <w:lang w:val="nl-NL"/>
        </w:rPr>
        <w:t>Contact DKV</w:t>
      </w:r>
      <w:r w:rsidRPr="002B2632">
        <w:rPr>
          <w:rFonts w:ascii="Calibri" w:hAnsi="Calibri" w:cs="Calibri"/>
          <w:sz w:val="20"/>
          <w:szCs w:val="20"/>
          <w:lang w:val="nl-NL"/>
        </w:rPr>
        <w:t xml:space="preserve">: Greta </w:t>
      </w:r>
      <w:proofErr w:type="spellStart"/>
      <w:r w:rsidRPr="002B2632">
        <w:rPr>
          <w:rFonts w:ascii="Calibri" w:hAnsi="Calibri" w:cs="Calibri"/>
          <w:sz w:val="20"/>
          <w:szCs w:val="20"/>
          <w:lang w:val="nl-NL"/>
        </w:rPr>
        <w:t>Lammerse</w:t>
      </w:r>
      <w:proofErr w:type="spellEnd"/>
      <w:r w:rsidRPr="002B2632">
        <w:rPr>
          <w:rFonts w:ascii="Calibri" w:hAnsi="Calibri" w:cs="Calibri"/>
          <w:sz w:val="20"/>
          <w:szCs w:val="20"/>
          <w:lang w:val="nl-NL"/>
        </w:rPr>
        <w:t xml:space="preserve">, tel.: +31 252345665, e-mail: </w:t>
      </w:r>
      <w:hyperlink r:id="rId7">
        <w:r w:rsidRPr="002B2632">
          <w:rPr>
            <w:rStyle w:val="Hyperlink"/>
            <w:rFonts w:ascii="Calibri" w:hAnsi="Calibri" w:cs="Calibri"/>
            <w:sz w:val="20"/>
            <w:szCs w:val="20"/>
            <w:lang w:val="nl-NL"/>
          </w:rPr>
          <w:t>Greta.lammerse@dkv-euroservice.com</w:t>
        </w:r>
      </w:hyperlink>
      <w:r w:rsidRPr="002B2632">
        <w:rPr>
          <w:rFonts w:ascii="Calibri" w:hAnsi="Calibri" w:cs="Calibri"/>
          <w:sz w:val="20"/>
          <w:szCs w:val="20"/>
          <w:lang w:val="nl-NL"/>
        </w:rPr>
        <w:t xml:space="preserve"> </w:t>
      </w:r>
    </w:p>
    <w:p w14:paraId="407C5DDA" w14:textId="77777777" w:rsidR="002B2632" w:rsidRPr="002B2632" w:rsidRDefault="002B2632" w:rsidP="002B2632">
      <w:pPr>
        <w:spacing w:line="360" w:lineRule="auto"/>
        <w:rPr>
          <w:rFonts w:ascii="Calibri" w:hAnsi="Calibri" w:cs="Calibri"/>
          <w:sz w:val="20"/>
          <w:szCs w:val="20"/>
          <w:lang w:val="nl-NL"/>
        </w:rPr>
      </w:pPr>
      <w:r w:rsidRPr="002B2632">
        <w:rPr>
          <w:rFonts w:ascii="Calibri" w:hAnsi="Calibri" w:cs="Calibri"/>
          <w:b/>
          <w:bCs/>
          <w:sz w:val="20"/>
          <w:szCs w:val="20"/>
          <w:lang w:val="nl-NL"/>
        </w:rPr>
        <w:t>PR-bureau</w:t>
      </w:r>
      <w:r w:rsidRPr="002B2632">
        <w:rPr>
          <w:rFonts w:ascii="Calibri" w:hAnsi="Calibri" w:cs="Calibri"/>
          <w:sz w:val="20"/>
          <w:szCs w:val="20"/>
          <w:lang w:val="nl-NL"/>
        </w:rPr>
        <w:t xml:space="preserve">: Square </w:t>
      </w:r>
      <w:proofErr w:type="spellStart"/>
      <w:r w:rsidRPr="002B2632">
        <w:rPr>
          <w:rFonts w:ascii="Calibri" w:hAnsi="Calibri" w:cs="Calibri"/>
          <w:sz w:val="20"/>
          <w:szCs w:val="20"/>
          <w:lang w:val="nl-NL"/>
        </w:rPr>
        <w:t>Egg</w:t>
      </w:r>
      <w:proofErr w:type="spellEnd"/>
      <w:r w:rsidRPr="002B2632">
        <w:rPr>
          <w:rFonts w:ascii="Calibri" w:hAnsi="Calibri" w:cs="Calibri"/>
          <w:sz w:val="20"/>
          <w:szCs w:val="20"/>
          <w:lang w:val="nl-NL"/>
        </w:rPr>
        <w:t xml:space="preserve"> Communications, Sandra Van </w:t>
      </w:r>
      <w:proofErr w:type="spellStart"/>
      <w:r w:rsidRPr="002B2632">
        <w:rPr>
          <w:rFonts w:ascii="Calibri" w:hAnsi="Calibri" w:cs="Calibri"/>
          <w:sz w:val="20"/>
          <w:szCs w:val="20"/>
          <w:lang w:val="nl-NL"/>
        </w:rPr>
        <w:t>Hauwaert</w:t>
      </w:r>
      <w:proofErr w:type="spellEnd"/>
      <w:r w:rsidRPr="002B2632">
        <w:rPr>
          <w:rFonts w:ascii="Calibri" w:hAnsi="Calibri" w:cs="Calibri"/>
          <w:sz w:val="20"/>
          <w:szCs w:val="20"/>
          <w:lang w:val="nl-NL"/>
        </w:rPr>
        <w:t xml:space="preserve">, </w:t>
      </w:r>
      <w:hyperlink r:id="rId8" w:history="1">
        <w:r w:rsidRPr="002B2632">
          <w:rPr>
            <w:rStyle w:val="Hyperlink"/>
            <w:rFonts w:ascii="Calibri" w:hAnsi="Calibri" w:cs="Calibri"/>
            <w:sz w:val="20"/>
            <w:szCs w:val="20"/>
            <w:lang w:val="nl-NL"/>
          </w:rPr>
          <w:t>sandra@square-egg.be</w:t>
        </w:r>
      </w:hyperlink>
      <w:r w:rsidRPr="002B2632">
        <w:rPr>
          <w:rFonts w:ascii="Calibri" w:hAnsi="Calibri" w:cs="Calibri"/>
          <w:sz w:val="20"/>
          <w:szCs w:val="20"/>
          <w:lang w:val="nl-NL"/>
        </w:rPr>
        <w:t>, GSM 0497251816.</w:t>
      </w:r>
    </w:p>
    <w:p w14:paraId="1CDA5DE4" w14:textId="5270CFB5" w:rsidR="002B2632" w:rsidRPr="002B2632" w:rsidRDefault="002B2632" w:rsidP="002B2632">
      <w:pPr>
        <w:spacing w:line="360" w:lineRule="auto"/>
        <w:rPr>
          <w:rFonts w:ascii="Calibri" w:hAnsi="Calibri" w:cs="Calibri"/>
          <w:sz w:val="20"/>
          <w:szCs w:val="20"/>
          <w:lang w:val="nl-NL"/>
        </w:rPr>
        <w:sectPr w:rsidR="002B2632" w:rsidRPr="002B2632">
          <w:headerReference w:type="default" r:id="rId9"/>
          <w:pgSz w:w="11920" w:h="16850"/>
          <w:pgMar w:top="1800" w:right="1080" w:bottom="280" w:left="900" w:header="1400" w:footer="0" w:gutter="0"/>
          <w:cols w:space="708"/>
        </w:sectPr>
      </w:pPr>
    </w:p>
    <w:p w14:paraId="383AD309" w14:textId="77777777" w:rsidR="003442E2" w:rsidRPr="002B2632" w:rsidRDefault="0027241A" w:rsidP="002B2632">
      <w:pPr>
        <w:spacing w:line="360" w:lineRule="auto"/>
        <w:rPr>
          <w:rFonts w:ascii="Calibri" w:hAnsi="Calibri" w:cs="Calibri"/>
          <w:b/>
          <w:bCs/>
          <w:sz w:val="20"/>
          <w:szCs w:val="20"/>
          <w:lang w:val="nl-NL"/>
        </w:rPr>
      </w:pPr>
      <w:r w:rsidRPr="002B2632">
        <w:rPr>
          <w:rFonts w:ascii="Calibri" w:hAnsi="Calibri" w:cs="Calibri"/>
          <w:b/>
          <w:bCs/>
          <w:sz w:val="20"/>
          <w:szCs w:val="20"/>
          <w:lang w:val="nl-NL"/>
        </w:rPr>
        <w:lastRenderedPageBreak/>
        <w:t>Bij de afbeelding</w:t>
      </w:r>
    </w:p>
    <w:p w14:paraId="6957E62F" w14:textId="53641050" w:rsidR="0027241A" w:rsidRPr="002B2632" w:rsidRDefault="0027241A" w:rsidP="002B2632">
      <w:pPr>
        <w:spacing w:line="360" w:lineRule="auto"/>
        <w:rPr>
          <w:rFonts w:ascii="Calibri" w:hAnsi="Calibri" w:cs="Calibri"/>
          <w:sz w:val="20"/>
          <w:szCs w:val="20"/>
          <w:lang w:val="nl-NL"/>
        </w:rPr>
      </w:pPr>
    </w:p>
    <w:p w14:paraId="40D2B9A2" w14:textId="08672770" w:rsidR="003056F0" w:rsidRPr="002B2632" w:rsidRDefault="003056F0" w:rsidP="002B2632">
      <w:pPr>
        <w:spacing w:line="360" w:lineRule="auto"/>
        <w:rPr>
          <w:rFonts w:ascii="Calibri" w:hAnsi="Calibri" w:cs="Calibri"/>
          <w:sz w:val="20"/>
          <w:szCs w:val="20"/>
          <w:lang w:val="nl-NL"/>
        </w:rPr>
      </w:pPr>
      <w:r w:rsidRPr="002B2632">
        <w:rPr>
          <w:rFonts w:ascii="Calibri" w:hAnsi="Calibri" w:cs="Calibri"/>
          <w:sz w:val="20"/>
          <w:szCs w:val="20"/>
          <w:lang w:val="nl-NL"/>
        </w:rPr>
        <w:drawing>
          <wp:inline distT="0" distB="0" distL="0" distR="0" wp14:anchorId="7860AD74" wp14:editId="2FEB3D11">
            <wp:extent cx="5756910" cy="4086860"/>
            <wp:effectExtent l="0" t="0" r="0" b="889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0" cstate="print"/>
                    <a:stretch>
                      <a:fillRect/>
                    </a:stretch>
                  </pic:blipFill>
                  <pic:spPr>
                    <a:xfrm>
                      <a:off x="0" y="0"/>
                      <a:ext cx="5756910" cy="4086860"/>
                    </a:xfrm>
                    <a:prstGeom prst="rect">
                      <a:avLst/>
                    </a:prstGeom>
                  </pic:spPr>
                </pic:pic>
              </a:graphicData>
            </a:graphic>
          </wp:inline>
        </w:drawing>
      </w:r>
    </w:p>
    <w:p w14:paraId="518371FC" w14:textId="48ADACE2" w:rsidR="003442E2" w:rsidRPr="002B2632" w:rsidRDefault="0027241A" w:rsidP="002B2632">
      <w:pPr>
        <w:spacing w:line="360" w:lineRule="auto"/>
        <w:rPr>
          <w:rFonts w:ascii="Calibri" w:hAnsi="Calibri" w:cs="Calibri"/>
          <w:sz w:val="20"/>
          <w:szCs w:val="20"/>
          <w:lang w:val="nl-NL"/>
        </w:rPr>
      </w:pPr>
      <w:proofErr w:type="spellStart"/>
      <w:r w:rsidRPr="002B2632">
        <w:rPr>
          <w:rFonts w:ascii="Calibri" w:hAnsi="Calibri" w:cs="Calibri"/>
          <w:i/>
          <w:iCs/>
          <w:sz w:val="20"/>
          <w:szCs w:val="20"/>
          <w:lang w:val="nl-NL"/>
        </w:rPr>
        <w:t>Mobility</w:t>
      </w:r>
      <w:proofErr w:type="spellEnd"/>
      <w:r w:rsidRPr="002B2632">
        <w:rPr>
          <w:rFonts w:ascii="Calibri" w:hAnsi="Calibri" w:cs="Calibri"/>
          <w:i/>
          <w:iCs/>
          <w:sz w:val="20"/>
          <w:szCs w:val="20"/>
          <w:lang w:val="nl-NL"/>
        </w:rPr>
        <w:t xml:space="preserve"> </w:t>
      </w:r>
      <w:proofErr w:type="gramStart"/>
      <w:r w:rsidRPr="002B2632">
        <w:rPr>
          <w:rFonts w:ascii="Calibri" w:hAnsi="Calibri" w:cs="Calibri"/>
          <w:i/>
          <w:iCs/>
          <w:sz w:val="20"/>
          <w:szCs w:val="20"/>
          <w:lang w:val="nl-NL"/>
        </w:rPr>
        <w:t>service provider</w:t>
      </w:r>
      <w:proofErr w:type="gramEnd"/>
      <w:r w:rsidRPr="002B2632">
        <w:rPr>
          <w:rFonts w:ascii="Calibri" w:hAnsi="Calibri" w:cs="Calibri"/>
          <w:i/>
          <w:iCs/>
          <w:sz w:val="20"/>
          <w:szCs w:val="20"/>
          <w:lang w:val="nl-NL"/>
        </w:rPr>
        <w:t xml:space="preserve"> DKV begint met onmiddellijke ingang aan de pilotfase voor afrekenen van Hongaarse tol op weggebruik met behulp van de DKV BOX EUROPE. (</w:t>
      </w:r>
      <w:proofErr w:type="gramStart"/>
      <w:r w:rsidRPr="002B2632">
        <w:rPr>
          <w:rFonts w:ascii="Calibri" w:hAnsi="Calibri" w:cs="Calibri"/>
          <w:i/>
          <w:iCs/>
          <w:sz w:val="20"/>
          <w:szCs w:val="20"/>
          <w:lang w:val="nl-NL"/>
        </w:rPr>
        <w:t>foto</w:t>
      </w:r>
      <w:proofErr w:type="gramEnd"/>
      <w:r w:rsidRPr="002B2632">
        <w:rPr>
          <w:rFonts w:ascii="Calibri" w:hAnsi="Calibri" w:cs="Calibri"/>
          <w:i/>
          <w:iCs/>
          <w:sz w:val="20"/>
          <w:szCs w:val="20"/>
          <w:lang w:val="nl-NL"/>
        </w:rPr>
        <w:t xml:space="preserve"> DK</w:t>
      </w:r>
      <w:r w:rsidR="002B2632" w:rsidRPr="002B2632">
        <w:rPr>
          <w:rFonts w:ascii="Calibri" w:hAnsi="Calibri" w:cs="Calibri"/>
          <w:i/>
          <w:iCs/>
          <w:sz w:val="20"/>
          <w:szCs w:val="20"/>
          <w:lang w:val="nl-NL"/>
        </w:rPr>
        <w:t>V)</w:t>
      </w:r>
      <w:r w:rsidR="002B2632" w:rsidRPr="002B2632">
        <w:rPr>
          <w:rFonts w:ascii="Calibri" w:hAnsi="Calibri" w:cs="Calibri"/>
          <w:sz w:val="20"/>
          <w:szCs w:val="20"/>
          <w:lang w:val="nl-NL"/>
        </w:rPr>
        <w:t xml:space="preserve"> </w:t>
      </w:r>
    </w:p>
    <w:sectPr w:rsidR="003442E2" w:rsidRPr="002B2632">
      <w:headerReference w:type="default" r:id="rId11"/>
      <w:footerReference w:type="default" r:id="rId12"/>
      <w:pgSz w:w="11910" w:h="16840"/>
      <w:pgMar w:top="1780" w:right="1420" w:bottom="940" w:left="120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8439" w14:textId="77777777" w:rsidR="007A4A24" w:rsidRDefault="007A4A24">
      <w:r>
        <w:separator/>
      </w:r>
    </w:p>
  </w:endnote>
  <w:endnote w:type="continuationSeparator" w:id="0">
    <w:p w14:paraId="79EE7291" w14:textId="77777777" w:rsidR="007A4A24" w:rsidRDefault="007A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672D" w14:textId="77777777" w:rsidR="003442E2" w:rsidRDefault="002B2632">
    <w:pPr>
      <w:pStyle w:val="Plattetekst"/>
      <w:spacing w:line="14" w:lineRule="auto"/>
      <w:rPr>
        <w:sz w:val="20"/>
      </w:rPr>
    </w:pPr>
    <w:r>
      <w:rPr>
        <w:noProof/>
      </w:rPr>
      <mc:AlternateContent>
        <mc:Choice Requires="wps">
          <w:drawing>
            <wp:anchor distT="0" distB="0" distL="114300" distR="114300" simplePos="0" relativeHeight="251663360" behindDoc="1" locked="0" layoutInCell="1" allowOverlap="1" wp14:anchorId="6105C49B">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4675" w14:textId="77777777" w:rsidR="003442E2" w:rsidRDefault="00BF7A61">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C49B" id="_x0000_t202" coordsize="21600,21600" o:spt="202" path="m,l,21600r21600,l21600,xe">
              <v:stroke joinstyle="miter"/>
              <v:path gradientshapeok="t" o:connecttype="rect"/>
            </v:shapetype>
            <v:shape id="Text Box 1" o:spid="_x0000_s1026" type="#_x0000_t202" style="position:absolute;margin-left:510.25pt;margin-top:793.45pt;width:1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mUI2AEAAJ4DAAAOAAAAZHJzL2Uyb0RvYy54bWysU9tu2zAMfR/QfxD0vthJsG4z4hRbixYD&#13;&#10;ugvQ7gNkWYqFWaJGKbGzrx8lx1m3vRV9EWjy6Ogckt5cjbZnB4XBgKv5clFyppyE1rhdzb8/3r5+&#13;&#10;x1mIwrWiB6dqflSBX20vXm0GX6kVdNC3ChmRuFANvuZdjL4qiiA7ZUVYgFeOihrQikifuCtaFAOx&#13;&#10;275YleVlMQC2HkGqECh7MxX5NvNrrWT8qnVQkfU1J20xn5jPJp3FdiOqHQrfGXmSIZ6hwgrj6NEz&#13;&#10;1Y2Igu3R/EdljUQIoONCgi1AayNV9kBuluU/bh464VX2Qs0J/tym8HK08svhGzLT1nzFmROWRvSo&#13;&#10;xsg+wsiWqTuDDxWBHjzB4khpmnJ2Gvw9yB+BIMUTzHQhJHQzfIaW+MQ+Qr4xarSpR+SaEQ2N43ge&#13;&#10;QXpTJu71ev2GKpJKy/X7t2UeUSGq+bLHEO8UWJaCmiNNOJOLw32ISYyoZkh6y8Gt6fs85d79lSBg&#13;&#10;ymTxSe+kPI7NeHLdQHskGwjT0tCSU9AB/uJsoIWpefi5F6g46z85mkjarjnAOWjmQDhJV2seOZvC&#13;&#10;6zht4d6j2XXEPHXVwQdqlzbZSurrpOKkk5YgOzwtbNqyp98Z9ee32v4GAAD//wMAUEsDBBQABgAI&#13;&#10;AAAAIQCuC7vO5gAAABQBAAAPAAAAZHJzL2Rvd25yZXYueG1sTE/BTsMwDL0j8Q+RkbixZBUtXdd0&#13;&#10;QpsmDojDBpN2zJrQVDRJlWRd9vd4J7hY79nPz8/1KpmBTMqH3lkO8xkDomzrZG87Dl+f26cSSIjC&#13;&#10;SjE4qzhcVYBVc39Xi0q6i92paR87giY2VIKDjnGsKA2tVkaEmRuVxdm380ZEpL6j0osLmpuBZowV&#13;&#10;1Ije4gUtRrXWqv3Znw2Hw3rcvqejFh9TLt822cvu6tvE+eND2iyxvC6BRJXi3wbcfsD80GCwkztb&#13;&#10;GciAnGUsRy2ivCwWQG4a9jzH3glRwcoF0Kam/59pfgEAAP//AwBQSwECLQAUAAYACAAAACEAtoM4&#13;&#10;kv4AAADhAQAAEwAAAAAAAAAAAAAAAAAAAAAAW0NvbnRlbnRfVHlwZXNdLnhtbFBLAQItABQABgAI&#13;&#10;AAAAIQA4/SH/1gAAAJQBAAALAAAAAAAAAAAAAAAAAC8BAABfcmVscy8ucmVsc1BLAQItABQABgAI&#13;&#10;AAAAIQCZFmUI2AEAAJ4DAAAOAAAAAAAAAAAAAAAAAC4CAABkcnMvZTJvRG9jLnhtbFBLAQItABQA&#13;&#10;BgAIAAAAIQCuC7vO5gAAABQBAAAPAAAAAAAAAAAAAAAAADIEAABkcnMvZG93bnJldi54bWxQSwUG&#13;&#10;AAAAAAQABADzAAAARQUAAAAA&#13;&#10;" filled="f" stroked="f">
              <v:path arrowok="t"/>
              <v:textbox inset="0,0,0,0">
                <w:txbxContent>
                  <w:p w14:paraId="13C34675" w14:textId="77777777" w:rsidR="003442E2" w:rsidRDefault="00BF7A61">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99F4" w14:textId="77777777" w:rsidR="007A4A24" w:rsidRDefault="007A4A24">
      <w:r>
        <w:separator/>
      </w:r>
    </w:p>
  </w:footnote>
  <w:footnote w:type="continuationSeparator" w:id="0">
    <w:p w14:paraId="2290E33C" w14:textId="77777777" w:rsidR="007A4A24" w:rsidRDefault="007A4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77F04" w14:textId="0BA757E3" w:rsidR="00E94AF9" w:rsidRDefault="00E94AF9" w:rsidP="002B2632">
    <w:pPr>
      <w:spacing w:before="8"/>
      <w:rPr>
        <w:sz w:val="36"/>
      </w:rPr>
    </w:pPr>
  </w:p>
  <w:p w14:paraId="226A218D" w14:textId="77777777" w:rsidR="00E94AF9" w:rsidRDefault="00E94A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BDD4" w14:textId="2481E599" w:rsidR="003442E2" w:rsidRDefault="003442E2">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E2"/>
    <w:rsid w:val="000B72A4"/>
    <w:rsid w:val="0027241A"/>
    <w:rsid w:val="002B2632"/>
    <w:rsid w:val="003056F0"/>
    <w:rsid w:val="003442E2"/>
    <w:rsid w:val="00376284"/>
    <w:rsid w:val="003C4D23"/>
    <w:rsid w:val="006E4611"/>
    <w:rsid w:val="007536C8"/>
    <w:rsid w:val="007A4A24"/>
    <w:rsid w:val="00840859"/>
    <w:rsid w:val="00866956"/>
    <w:rsid w:val="0090194C"/>
    <w:rsid w:val="00BF7A61"/>
    <w:rsid w:val="00E94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B6FCE"/>
  <w15:docId w15:val="{FBC4D9E8-C06A-4828-8F85-4963C8DC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de-DE"/>
    </w:rPr>
  </w:style>
  <w:style w:type="paragraph" w:styleId="Kop1">
    <w:name w:val="heading 1"/>
    <w:basedOn w:val="Standaard"/>
    <w:uiPriority w:val="9"/>
    <w:qFormat/>
    <w:pPr>
      <w:ind w:left="103"/>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88"/>
      <w:ind w:left="103" w:right="1985"/>
    </w:pPr>
    <w:rPr>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B72A4"/>
    <w:pPr>
      <w:tabs>
        <w:tab w:val="center" w:pos="4536"/>
        <w:tab w:val="right" w:pos="9072"/>
      </w:tabs>
    </w:pPr>
  </w:style>
  <w:style w:type="character" w:customStyle="1" w:styleId="KoptekstChar">
    <w:name w:val="Koptekst Char"/>
    <w:basedOn w:val="Standaardalinea-lettertype"/>
    <w:link w:val="Koptekst"/>
    <w:uiPriority w:val="99"/>
    <w:rsid w:val="000B72A4"/>
    <w:rPr>
      <w:rFonts w:ascii="Arial" w:eastAsia="Arial" w:hAnsi="Arial" w:cs="Arial"/>
      <w:lang w:val="de-DE"/>
    </w:rPr>
  </w:style>
  <w:style w:type="paragraph" w:styleId="Voettekst">
    <w:name w:val="footer"/>
    <w:basedOn w:val="Standaard"/>
    <w:link w:val="VoettekstChar"/>
    <w:uiPriority w:val="99"/>
    <w:unhideWhenUsed/>
    <w:rsid w:val="000B72A4"/>
    <w:pPr>
      <w:tabs>
        <w:tab w:val="center" w:pos="4536"/>
        <w:tab w:val="right" w:pos="9072"/>
      </w:tabs>
    </w:pPr>
  </w:style>
  <w:style w:type="character" w:customStyle="1" w:styleId="VoettekstChar">
    <w:name w:val="Voettekst Char"/>
    <w:basedOn w:val="Standaardalinea-lettertype"/>
    <w:link w:val="Voettekst"/>
    <w:uiPriority w:val="99"/>
    <w:rsid w:val="000B72A4"/>
    <w:rPr>
      <w:rFonts w:ascii="Arial" w:eastAsia="Arial" w:hAnsi="Arial" w:cs="Arial"/>
      <w:lang w:val="de-DE"/>
    </w:rPr>
  </w:style>
  <w:style w:type="character" w:styleId="Hyperlink">
    <w:name w:val="Hyperlink"/>
    <w:basedOn w:val="Standaardalinea-lettertype"/>
    <w:unhideWhenUsed/>
    <w:rsid w:val="0027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2572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DKV Euro Service</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2</cp:revision>
  <dcterms:created xsi:type="dcterms:W3CDTF">2020-10-12T08:33:00Z</dcterms:created>
  <dcterms:modified xsi:type="dcterms:W3CDTF">2020-10-12T08:33:00Z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für Office 365</vt:lpwstr>
  </property>
  <property fmtid="{D5CDD505-2E9C-101B-9397-08002B2CF9AE}" pid="4" name="LastSaved">
    <vt:filetime>2020-10-08T00:00:00Z</vt:filetime>
  </property>
</Properties>
</file>